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D620" w14:textId="77777777" w:rsidR="00B37A21" w:rsidRPr="00B37A21" w:rsidRDefault="00B37A21" w:rsidP="00B37A21">
      <w:pPr>
        <w:shd w:val="clear" w:color="auto" w:fill="FFFFFF"/>
        <w:spacing w:before="60" w:after="60" w:line="380" w:lineRule="exact"/>
        <w:ind w:left="-18"/>
        <w:jc w:val="center"/>
        <w:rPr>
          <w:rFonts w:ascii="Times New Roman" w:eastAsia="Times New Roman" w:hAnsi="Times New Roman" w:cs="Times New Roman"/>
          <w:b/>
          <w:sz w:val="24"/>
          <w:szCs w:val="24"/>
        </w:rPr>
      </w:pPr>
      <w:bookmarkStart w:id="0" w:name="_GoBack"/>
      <w:bookmarkEnd w:id="0"/>
      <w:proofErr w:type="spellStart"/>
      <w:r w:rsidRPr="00B37A21">
        <w:rPr>
          <w:rFonts w:ascii="Times New Roman" w:eastAsia="Times New Roman" w:hAnsi="Times New Roman" w:cs="Times New Roman"/>
          <w:b/>
          <w:sz w:val="24"/>
          <w:szCs w:val="24"/>
        </w:rPr>
        <w:t>Phụ</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lục</w:t>
      </w:r>
      <w:proofErr w:type="spellEnd"/>
      <w:r w:rsidRPr="00B37A21">
        <w:rPr>
          <w:rFonts w:ascii="Times New Roman" w:eastAsia="Times New Roman" w:hAnsi="Times New Roman" w:cs="Times New Roman"/>
          <w:b/>
          <w:sz w:val="24"/>
          <w:szCs w:val="24"/>
        </w:rPr>
        <w:t xml:space="preserve"> X</w:t>
      </w:r>
      <w:r w:rsidRPr="00B37A21">
        <w:rPr>
          <w:rFonts w:ascii="Times New Roman" w:eastAsia="Times New Roman" w:hAnsi="Times New Roman" w:cs="Times New Roman"/>
          <w:b/>
          <w:sz w:val="24"/>
          <w:szCs w:val="24"/>
        </w:rPr>
        <w:br/>
        <w:t>Appendix X</w:t>
      </w:r>
    </w:p>
    <w:p w14:paraId="06A44FC3" w14:textId="77777777" w:rsidR="00B37A21" w:rsidRPr="00B37A21" w:rsidRDefault="00B37A21" w:rsidP="00B37A21">
      <w:pPr>
        <w:spacing w:after="0" w:line="360" w:lineRule="exact"/>
        <w:ind w:left="-18"/>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 xml:space="preserve">BÁO CÁO THAY ĐỔI VỀ SỞ HỮU CỦA NHÓM NHÀ ĐẦU TƯ </w:t>
      </w:r>
    </w:p>
    <w:p w14:paraId="68949FEA" w14:textId="77777777" w:rsidR="00B37A21" w:rsidRPr="00B37A21" w:rsidRDefault="00B37A21" w:rsidP="00B37A21">
      <w:pPr>
        <w:spacing w:after="0" w:line="360" w:lineRule="exact"/>
        <w:ind w:left="-17"/>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 xml:space="preserve">NƯỚC NGOÀI CÓ LIÊN QUAN LÀ CỔ ĐÔNG LỚN, NHÀ ĐẦU TƯ </w:t>
      </w:r>
    </w:p>
    <w:p w14:paraId="28C7B711" w14:textId="77777777" w:rsidR="00B37A21" w:rsidRPr="00B37A21" w:rsidRDefault="00B37A21" w:rsidP="00B37A21">
      <w:pPr>
        <w:spacing w:after="0" w:line="360" w:lineRule="exact"/>
        <w:ind w:left="-17"/>
        <w:jc w:val="center"/>
        <w:rPr>
          <w:rFonts w:ascii="Times New Roman" w:eastAsia="Times New Roman" w:hAnsi="Times New Roman" w:cs="Times New Roman"/>
          <w:i/>
          <w:sz w:val="24"/>
          <w:szCs w:val="24"/>
        </w:rPr>
      </w:pPr>
      <w:r w:rsidRPr="00B37A21">
        <w:rPr>
          <w:rFonts w:ascii="Times New Roman" w:eastAsia="Times New Roman" w:hAnsi="Times New Roman" w:cs="Times New Roman"/>
          <w:b/>
          <w:sz w:val="24"/>
          <w:szCs w:val="24"/>
        </w:rPr>
        <w:t>NẮM GIỮ TỪ 5% TRỞ LÊN CỔ PHIẾU/CHỨNG CHỈ QUỸ ĐÓNG</w:t>
      </w:r>
      <w:r w:rsidRPr="00B37A21">
        <w:rPr>
          <w:rFonts w:ascii="Times New Roman" w:eastAsia="Times New Roman" w:hAnsi="Times New Roman" w:cs="Times New Roman"/>
          <w:b/>
          <w:i/>
          <w:sz w:val="24"/>
          <w:szCs w:val="24"/>
        </w:rPr>
        <w:br/>
        <w:t>REPORT ON OWNERSHIP CHANGE OF GROUP OF AFFILIATED FOREIGN INVESTORS AS SHAREHOLDERS/INVESTORS HOLDING 5% OR MORE OF SHARES/CLOSE-ENDED FUND CERTIFICATES</w:t>
      </w:r>
      <w:r w:rsidRPr="00B37A21">
        <w:rPr>
          <w:rFonts w:ascii="Times New Roman" w:eastAsia="Times New Roman" w:hAnsi="Times New Roman" w:cs="Times New Roman"/>
          <w:i/>
          <w:sz w:val="24"/>
          <w:szCs w:val="24"/>
        </w:rPr>
        <w:br/>
        <w:t xml:space="preserve">(Ban </w:t>
      </w:r>
      <w:proofErr w:type="spellStart"/>
      <w:r w:rsidRPr="00B37A21">
        <w:rPr>
          <w:rFonts w:ascii="Times New Roman" w:eastAsia="Times New Roman" w:hAnsi="Times New Roman" w:cs="Times New Roman"/>
          <w:i/>
          <w:sz w:val="24"/>
          <w:szCs w:val="24"/>
        </w:rPr>
        <w:t>hành</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kèm</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theo</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Thông</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tư</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số</w:t>
      </w:r>
      <w:proofErr w:type="spellEnd"/>
      <w:r w:rsidRPr="00B37A21">
        <w:rPr>
          <w:rFonts w:ascii="Times New Roman" w:eastAsia="Times New Roman" w:hAnsi="Times New Roman" w:cs="Times New Roman"/>
          <w:i/>
          <w:sz w:val="24"/>
          <w:szCs w:val="24"/>
        </w:rPr>
        <w:t xml:space="preserve"> 96/2020/TT-BTC </w:t>
      </w:r>
      <w:proofErr w:type="spellStart"/>
      <w:r w:rsidRPr="00B37A21">
        <w:rPr>
          <w:rFonts w:ascii="Times New Roman" w:eastAsia="Times New Roman" w:hAnsi="Times New Roman" w:cs="Times New Roman"/>
          <w:i/>
          <w:sz w:val="24"/>
          <w:szCs w:val="24"/>
        </w:rPr>
        <w:t>ngày</w:t>
      </w:r>
      <w:proofErr w:type="spellEnd"/>
      <w:r w:rsidRPr="00B37A21">
        <w:rPr>
          <w:rFonts w:ascii="Times New Roman" w:eastAsia="Times New Roman" w:hAnsi="Times New Roman" w:cs="Times New Roman"/>
          <w:i/>
          <w:sz w:val="24"/>
          <w:szCs w:val="24"/>
        </w:rPr>
        <w:t xml:space="preserve"> 16 </w:t>
      </w:r>
      <w:proofErr w:type="spellStart"/>
      <w:r w:rsidRPr="00B37A21">
        <w:rPr>
          <w:rFonts w:ascii="Times New Roman" w:eastAsia="Times New Roman" w:hAnsi="Times New Roman" w:cs="Times New Roman"/>
          <w:i/>
          <w:sz w:val="24"/>
          <w:szCs w:val="24"/>
        </w:rPr>
        <w:t>tháng</w:t>
      </w:r>
      <w:proofErr w:type="spellEnd"/>
      <w:r w:rsidRPr="00B37A21">
        <w:rPr>
          <w:rFonts w:ascii="Times New Roman" w:eastAsia="Times New Roman" w:hAnsi="Times New Roman" w:cs="Times New Roman"/>
          <w:i/>
          <w:sz w:val="24"/>
          <w:szCs w:val="24"/>
        </w:rPr>
        <w:t xml:space="preserve"> 11 </w:t>
      </w:r>
      <w:proofErr w:type="spellStart"/>
      <w:r w:rsidRPr="00B37A21">
        <w:rPr>
          <w:rFonts w:ascii="Times New Roman" w:eastAsia="Times New Roman" w:hAnsi="Times New Roman" w:cs="Times New Roman"/>
          <w:i/>
          <w:sz w:val="24"/>
          <w:szCs w:val="24"/>
        </w:rPr>
        <w:t>năm</w:t>
      </w:r>
      <w:proofErr w:type="spellEnd"/>
      <w:r w:rsidRPr="00B37A21">
        <w:rPr>
          <w:rFonts w:ascii="Times New Roman" w:eastAsia="Times New Roman" w:hAnsi="Times New Roman" w:cs="Times New Roman"/>
          <w:i/>
          <w:sz w:val="24"/>
          <w:szCs w:val="24"/>
        </w:rPr>
        <w:t xml:space="preserve"> 2020 </w:t>
      </w:r>
    </w:p>
    <w:p w14:paraId="10C6BF9A" w14:textId="77777777" w:rsidR="00B37A21" w:rsidRPr="00B37A21" w:rsidRDefault="00B37A21" w:rsidP="00B37A21">
      <w:pPr>
        <w:spacing w:after="0" w:line="360" w:lineRule="exact"/>
        <w:ind w:left="-17"/>
        <w:jc w:val="center"/>
        <w:rPr>
          <w:rFonts w:ascii="Times New Roman" w:eastAsia="Times New Roman" w:hAnsi="Times New Roman" w:cs="Times New Roman"/>
          <w:i/>
          <w:sz w:val="24"/>
          <w:szCs w:val="24"/>
        </w:rPr>
      </w:pPr>
      <w:proofErr w:type="spellStart"/>
      <w:r w:rsidRPr="00B37A21">
        <w:rPr>
          <w:rFonts w:ascii="Times New Roman" w:eastAsia="Times New Roman" w:hAnsi="Times New Roman" w:cs="Times New Roman"/>
          <w:i/>
          <w:sz w:val="24"/>
          <w:szCs w:val="24"/>
        </w:rPr>
        <w:t>của</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Bộ</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trưởng</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Bộ</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Tài</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chính</w:t>
      </w:r>
      <w:proofErr w:type="spellEnd"/>
      <w:r w:rsidRPr="00B37A21">
        <w:rPr>
          <w:rFonts w:ascii="Times New Roman" w:eastAsia="Times New Roman" w:hAnsi="Times New Roman" w:cs="Times New Roman"/>
          <w:i/>
          <w:sz w:val="24"/>
          <w:szCs w:val="24"/>
        </w:rPr>
        <w:t>)</w:t>
      </w:r>
      <w:r w:rsidRPr="00B37A21">
        <w:rPr>
          <w:rFonts w:ascii="Times New Roman" w:eastAsia="Times New Roman" w:hAnsi="Times New Roman" w:cs="Times New Roman"/>
          <w:i/>
          <w:sz w:val="24"/>
          <w:szCs w:val="24"/>
        </w:rPr>
        <w:br/>
        <w:t xml:space="preserve">(Promulgated with the Circular No 96/2020/TT-BTC on November 16, 2020 </w:t>
      </w:r>
    </w:p>
    <w:p w14:paraId="33B121CE" w14:textId="77777777" w:rsidR="00B37A21" w:rsidRPr="00B37A21" w:rsidRDefault="00B37A21" w:rsidP="00B37A21">
      <w:pPr>
        <w:spacing w:after="0" w:line="360" w:lineRule="exact"/>
        <w:ind w:left="-17"/>
        <w:jc w:val="center"/>
        <w:rPr>
          <w:rFonts w:ascii="Times New Roman" w:eastAsia="Times New Roman" w:hAnsi="Times New Roman" w:cs="Times New Roman"/>
          <w:sz w:val="24"/>
          <w:szCs w:val="24"/>
        </w:rPr>
      </w:pPr>
      <w:r w:rsidRPr="00B37A21">
        <w:rPr>
          <w:rFonts w:ascii="Times New Roman" w:eastAsia="Times New Roman" w:hAnsi="Times New Roman" w:cs="Times New Roman"/>
          <w:i/>
          <w:sz w:val="24"/>
          <w:szCs w:val="24"/>
        </w:rPr>
        <w:t>of the Minister of Finance)</w:t>
      </w:r>
    </w:p>
    <w:p w14:paraId="2D6AB1C8" w14:textId="77777777" w:rsidR="00B37A21" w:rsidRPr="00B37A21" w:rsidRDefault="00B37A21" w:rsidP="00B37A21">
      <w:pPr>
        <w:spacing w:after="0" w:line="380" w:lineRule="exact"/>
        <w:rPr>
          <w:rFonts w:ascii="Times New Roman" w:eastAsia="Times New Roman" w:hAnsi="Times New Roman" w:cs="Times New Roman"/>
          <w:sz w:val="24"/>
          <w:szCs w:val="24"/>
        </w:rPr>
      </w:pPr>
    </w:p>
    <w:tbl>
      <w:tblPr>
        <w:tblW w:w="9822" w:type="dxa"/>
        <w:tblInd w:w="-54" w:type="dxa"/>
        <w:tblLook w:val="01E0" w:firstRow="1" w:lastRow="1" w:firstColumn="1" w:lastColumn="1" w:noHBand="0" w:noVBand="0"/>
      </w:tblPr>
      <w:tblGrid>
        <w:gridCol w:w="3450"/>
        <w:gridCol w:w="6372"/>
      </w:tblGrid>
      <w:tr w:rsidR="00B37A21" w:rsidRPr="00B37A21" w14:paraId="4548A583" w14:textId="77777777" w:rsidTr="009B0997">
        <w:trPr>
          <w:trHeight w:val="288"/>
        </w:trPr>
        <w:tc>
          <w:tcPr>
            <w:tcW w:w="3450" w:type="dxa"/>
          </w:tcPr>
          <w:p w14:paraId="7133063E" w14:textId="42CE8C75" w:rsidR="00B37A21" w:rsidRPr="00B37A21" w:rsidRDefault="00B37A21" w:rsidP="00B37A21">
            <w:pPr>
              <w:spacing w:after="0" w:line="36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noProof/>
                <w:spacing w:val="-10"/>
                <w:sz w:val="24"/>
                <w:szCs w:val="24"/>
              </w:rPr>
              <mc:AlternateContent>
                <mc:Choice Requires="wps">
                  <w:drawing>
                    <wp:anchor distT="0" distB="0" distL="114300" distR="114300" simplePos="0" relativeHeight="251659264" behindDoc="0" locked="0" layoutInCell="1" allowOverlap="1" wp14:anchorId="44B4B2FA" wp14:editId="7E69FAFC">
                      <wp:simplePos x="0" y="0"/>
                      <wp:positionH relativeFrom="column">
                        <wp:posOffset>693420</wp:posOffset>
                      </wp:positionH>
                      <wp:positionV relativeFrom="paragraph">
                        <wp:posOffset>739775</wp:posOffset>
                      </wp:positionV>
                      <wp:extent cx="600075" cy="0"/>
                      <wp:effectExtent l="5715" t="6350" r="1333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0257D2" id="_x0000_t32" coordsize="21600,21600" o:spt="32" o:oned="t" path="m,l21600,21600e" filled="f">
                      <v:path arrowok="t" fillok="f" o:connecttype="none"/>
                      <o:lock v:ext="edit" shapetype="t"/>
                    </v:shapetype>
                    <v:shape id="Straight Arrow Connector 3" o:spid="_x0000_s1026" type="#_x0000_t32" style="position:absolute;margin-left:54.6pt;margin-top:58.2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"/>
                  </w:pict>
                </mc:Fallback>
              </mc:AlternateContent>
            </w:r>
            <w:r w:rsidRPr="00B37A21">
              <w:rPr>
                <w:rFonts w:ascii="Times New Roman" w:eastAsia="Times New Roman" w:hAnsi="Times New Roman" w:cs="Times New Roman"/>
                <w:b/>
                <w:spacing w:val="-10"/>
                <w:sz w:val="24"/>
                <w:szCs w:val="24"/>
              </w:rPr>
              <w:t>TÊN CÔNG TY/CÁ NHÂN</w:t>
            </w:r>
            <w:r w:rsidRPr="00B37A21">
              <w:rPr>
                <w:rFonts w:ascii="Times New Roman" w:eastAsia="Times New Roman" w:hAnsi="Times New Roman" w:cs="Times New Roman"/>
                <w:b/>
                <w:sz w:val="24"/>
                <w:szCs w:val="24"/>
              </w:rPr>
              <w:br/>
              <w:t>COMPANY’S NAME/FULL NAME</w:t>
            </w:r>
            <w:r w:rsidRPr="00B37A21">
              <w:rPr>
                <w:rFonts w:ascii="Times New Roman" w:eastAsia="Times New Roman" w:hAnsi="Times New Roman" w:cs="Times New Roman"/>
                <w:b/>
                <w:i/>
                <w:sz w:val="24"/>
                <w:szCs w:val="24"/>
              </w:rPr>
              <w:br/>
            </w:r>
          </w:p>
        </w:tc>
        <w:tc>
          <w:tcPr>
            <w:tcW w:w="6372" w:type="dxa"/>
          </w:tcPr>
          <w:p w14:paraId="4D836864" w14:textId="07264957" w:rsidR="00B37A21" w:rsidRPr="00B37A21" w:rsidRDefault="00B37A21" w:rsidP="00B37A21">
            <w:pPr>
              <w:spacing w:after="0" w:line="360" w:lineRule="exact"/>
              <w:ind w:hanging="181"/>
              <w:jc w:val="center"/>
              <w:rPr>
                <w:rFonts w:ascii="Times New Roman" w:eastAsia="Times New Roman" w:hAnsi="Times New Roman" w:cs="Times New Roman"/>
                <w:sz w:val="24"/>
                <w:szCs w:val="24"/>
              </w:rPr>
            </w:pPr>
            <w:r w:rsidRPr="00B37A21">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342F15E" wp14:editId="588F290A">
                      <wp:simplePos x="0" y="0"/>
                      <wp:positionH relativeFrom="column">
                        <wp:posOffset>563880</wp:posOffset>
                      </wp:positionH>
                      <wp:positionV relativeFrom="paragraph">
                        <wp:posOffset>968375</wp:posOffset>
                      </wp:positionV>
                      <wp:extent cx="2714625" cy="9525"/>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67AF12" id="Straight Arrow Connector 2" o:spid="_x0000_s1026" type="#_x0000_t32" style="position:absolute;margin-left:44.4pt;margin-top:76.2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"/>
                  </w:pict>
                </mc:Fallback>
              </mc:AlternateContent>
            </w:r>
            <w:r w:rsidRPr="00B37A21">
              <w:rPr>
                <w:rFonts w:ascii="Times New Roman" w:eastAsia="Times New Roman" w:hAnsi="Times New Roman" w:cs="Times New Roman"/>
                <w:b/>
                <w:sz w:val="24"/>
                <w:szCs w:val="24"/>
              </w:rPr>
              <w:t>CỘNG HÒA XÃ HỘI CHỦ NGHĨA VIỆT NAM</w:t>
            </w:r>
            <w:r w:rsidRPr="00B37A21">
              <w:rPr>
                <w:rFonts w:ascii="Times New Roman" w:eastAsia="Times New Roman" w:hAnsi="Times New Roman" w:cs="Times New Roman"/>
                <w:b/>
                <w:sz w:val="24"/>
                <w:szCs w:val="24"/>
              </w:rPr>
              <w:br/>
            </w:r>
            <w:proofErr w:type="spellStart"/>
            <w:r w:rsidRPr="00B37A21">
              <w:rPr>
                <w:rFonts w:ascii="Times New Roman" w:eastAsia="Times New Roman" w:hAnsi="Times New Roman" w:cs="Times New Roman"/>
                <w:b/>
                <w:sz w:val="24"/>
                <w:szCs w:val="24"/>
              </w:rPr>
              <w:t>Độc</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lập</w:t>
            </w:r>
            <w:proofErr w:type="spellEnd"/>
            <w:r w:rsidRPr="00B37A21">
              <w:rPr>
                <w:rFonts w:ascii="Times New Roman" w:eastAsia="Times New Roman" w:hAnsi="Times New Roman" w:cs="Times New Roman"/>
                <w:b/>
                <w:sz w:val="24"/>
                <w:szCs w:val="24"/>
              </w:rPr>
              <w:t xml:space="preserve"> - </w:t>
            </w:r>
            <w:proofErr w:type="spellStart"/>
            <w:r w:rsidRPr="00B37A21">
              <w:rPr>
                <w:rFonts w:ascii="Times New Roman" w:eastAsia="Times New Roman" w:hAnsi="Times New Roman" w:cs="Times New Roman"/>
                <w:b/>
                <w:sz w:val="24"/>
                <w:szCs w:val="24"/>
              </w:rPr>
              <w:t>Tự</w:t>
            </w:r>
            <w:proofErr w:type="spellEnd"/>
            <w:r w:rsidRPr="00B37A21">
              <w:rPr>
                <w:rFonts w:ascii="Times New Roman" w:eastAsia="Times New Roman" w:hAnsi="Times New Roman" w:cs="Times New Roman"/>
                <w:b/>
                <w:sz w:val="24"/>
                <w:szCs w:val="24"/>
              </w:rPr>
              <w:t xml:space="preserve"> do - </w:t>
            </w:r>
            <w:proofErr w:type="spellStart"/>
            <w:r w:rsidRPr="00B37A21">
              <w:rPr>
                <w:rFonts w:ascii="Times New Roman" w:eastAsia="Times New Roman" w:hAnsi="Times New Roman" w:cs="Times New Roman"/>
                <w:b/>
                <w:sz w:val="24"/>
                <w:szCs w:val="24"/>
              </w:rPr>
              <w:t>Hạnh</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phúc</w:t>
            </w:r>
            <w:proofErr w:type="spellEnd"/>
            <w:r w:rsidRPr="00B37A21">
              <w:rPr>
                <w:rFonts w:ascii="Times New Roman" w:eastAsia="Times New Roman" w:hAnsi="Times New Roman" w:cs="Times New Roman"/>
                <w:b/>
                <w:sz w:val="24"/>
                <w:szCs w:val="24"/>
              </w:rPr>
              <w:t xml:space="preserve"> </w:t>
            </w:r>
            <w:r w:rsidRPr="00B37A21">
              <w:rPr>
                <w:rFonts w:ascii="Times New Roman" w:eastAsia="Times New Roman" w:hAnsi="Times New Roman" w:cs="Times New Roman"/>
                <w:b/>
                <w:sz w:val="24"/>
                <w:szCs w:val="24"/>
              </w:rPr>
              <w:br/>
              <w:t>THE SOCIALIST REPUBLIC OF VIETNAM</w:t>
            </w:r>
            <w:r w:rsidRPr="00B37A21">
              <w:rPr>
                <w:rFonts w:ascii="Times New Roman" w:eastAsia="Times New Roman" w:hAnsi="Times New Roman" w:cs="Times New Roman"/>
                <w:b/>
                <w:sz w:val="24"/>
                <w:szCs w:val="24"/>
              </w:rPr>
              <w:br/>
              <w:t>Independence - Freedom - Happiness</w:t>
            </w:r>
            <w:r w:rsidRPr="00B37A21">
              <w:rPr>
                <w:rFonts w:ascii="Times New Roman" w:eastAsia="Times New Roman" w:hAnsi="Times New Roman" w:cs="Times New Roman"/>
                <w:b/>
                <w:sz w:val="24"/>
                <w:szCs w:val="24"/>
              </w:rPr>
              <w:br/>
            </w:r>
          </w:p>
        </w:tc>
      </w:tr>
      <w:tr w:rsidR="00B37A21" w:rsidRPr="00B37A21" w14:paraId="10D19E50" w14:textId="77777777" w:rsidTr="009B0997">
        <w:trPr>
          <w:trHeight w:val="256"/>
        </w:trPr>
        <w:tc>
          <w:tcPr>
            <w:tcW w:w="3450" w:type="dxa"/>
          </w:tcPr>
          <w:p w14:paraId="0F025C9F" w14:textId="77777777" w:rsidR="00B37A21" w:rsidRPr="00B37A21" w:rsidRDefault="00B37A21" w:rsidP="00B37A21">
            <w:pPr>
              <w:spacing w:after="0" w:line="360" w:lineRule="exact"/>
              <w:rPr>
                <w:rFonts w:ascii="Times New Roman" w:eastAsia="Times New Roman" w:hAnsi="Times New Roman" w:cs="Times New Roman"/>
                <w:i/>
                <w:sz w:val="24"/>
                <w:szCs w:val="24"/>
              </w:rPr>
            </w:pPr>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Số</w:t>
            </w:r>
            <w:proofErr w:type="spellEnd"/>
            <w:r w:rsidRPr="00B37A21">
              <w:rPr>
                <w:rFonts w:ascii="Times New Roman" w:eastAsia="Times New Roman" w:hAnsi="Times New Roman" w:cs="Times New Roman"/>
                <w:sz w:val="24"/>
                <w:szCs w:val="24"/>
              </w:rPr>
              <w:t>:…./BC-….</w:t>
            </w:r>
            <w:r w:rsidRPr="00B37A21">
              <w:rPr>
                <w:rFonts w:ascii="Times New Roman" w:eastAsia="Times New Roman" w:hAnsi="Times New Roman" w:cs="Times New Roman"/>
                <w:sz w:val="24"/>
                <w:szCs w:val="24"/>
              </w:rPr>
              <w:br/>
            </w:r>
            <w:r w:rsidRPr="00B37A21">
              <w:rPr>
                <w:rFonts w:ascii="Times New Roman" w:eastAsia="Times New Roman" w:hAnsi="Times New Roman" w:cs="Times New Roman"/>
                <w:i/>
                <w:sz w:val="24"/>
                <w:szCs w:val="24"/>
              </w:rPr>
              <w:t xml:space="preserve"> </w:t>
            </w:r>
            <w:r w:rsidRPr="00B37A21">
              <w:rPr>
                <w:rFonts w:ascii="Times New Roman" w:eastAsia="Times New Roman" w:hAnsi="Times New Roman" w:cs="Times New Roman"/>
                <w:sz w:val="24"/>
                <w:szCs w:val="24"/>
              </w:rPr>
              <w:t>No:…./BC-….</w:t>
            </w:r>
          </w:p>
        </w:tc>
        <w:tc>
          <w:tcPr>
            <w:tcW w:w="6372" w:type="dxa"/>
          </w:tcPr>
          <w:p w14:paraId="68A804EB" w14:textId="77777777" w:rsidR="00B37A21" w:rsidRPr="00B37A21" w:rsidRDefault="00B37A21" w:rsidP="00B37A21">
            <w:pPr>
              <w:spacing w:after="0" w:line="360" w:lineRule="exact"/>
              <w:jc w:val="center"/>
              <w:rPr>
                <w:rFonts w:ascii="Times New Roman" w:eastAsia="Times New Roman" w:hAnsi="Times New Roman" w:cs="Times New Roman"/>
                <w:i/>
                <w:sz w:val="24"/>
                <w:szCs w:val="24"/>
              </w:rPr>
            </w:pPr>
            <w:proofErr w:type="gramStart"/>
            <w:r w:rsidRPr="00B37A21">
              <w:rPr>
                <w:rFonts w:ascii="Times New Roman" w:eastAsia="Times New Roman" w:hAnsi="Times New Roman" w:cs="Times New Roman"/>
                <w:i/>
                <w:sz w:val="24"/>
                <w:szCs w:val="24"/>
              </w:rPr>
              <w:t>…..</w:t>
            </w:r>
            <w:proofErr w:type="gram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ngày</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tháng</w:t>
            </w:r>
            <w:proofErr w:type="spellEnd"/>
            <w:r w:rsidRPr="00B37A21">
              <w:rPr>
                <w:rFonts w:ascii="Times New Roman" w:eastAsia="Times New Roman" w:hAnsi="Times New Roman" w:cs="Times New Roman"/>
                <w:i/>
                <w:sz w:val="24"/>
                <w:szCs w:val="24"/>
              </w:rPr>
              <w:t xml:space="preserve">….. </w:t>
            </w:r>
            <w:proofErr w:type="spellStart"/>
            <w:r w:rsidRPr="00B37A21">
              <w:rPr>
                <w:rFonts w:ascii="Times New Roman" w:eastAsia="Times New Roman" w:hAnsi="Times New Roman" w:cs="Times New Roman"/>
                <w:i/>
                <w:sz w:val="24"/>
                <w:szCs w:val="24"/>
              </w:rPr>
              <w:t>năm</w:t>
            </w:r>
            <w:proofErr w:type="spellEnd"/>
            <w:r w:rsidRPr="00B37A21">
              <w:rPr>
                <w:rFonts w:ascii="Times New Roman" w:eastAsia="Times New Roman" w:hAnsi="Times New Roman" w:cs="Times New Roman"/>
                <w:i/>
                <w:sz w:val="24"/>
                <w:szCs w:val="24"/>
              </w:rPr>
              <w:t>……</w:t>
            </w:r>
            <w:r w:rsidRPr="00B37A21">
              <w:rPr>
                <w:rFonts w:ascii="Times New Roman" w:eastAsia="Times New Roman" w:hAnsi="Times New Roman" w:cs="Times New Roman"/>
                <w:i/>
                <w:sz w:val="24"/>
                <w:szCs w:val="24"/>
              </w:rPr>
              <w:br/>
              <w:t xml:space="preserve">….., month... day….. year…… </w:t>
            </w:r>
          </w:p>
        </w:tc>
      </w:tr>
    </w:tbl>
    <w:p w14:paraId="54B32EF7" w14:textId="77777777" w:rsidR="00B37A21" w:rsidRPr="00B37A21" w:rsidRDefault="00B37A21" w:rsidP="00B37A21">
      <w:pPr>
        <w:spacing w:after="0" w:line="380" w:lineRule="exact"/>
        <w:jc w:val="center"/>
        <w:rPr>
          <w:rFonts w:ascii="Times New Roman" w:eastAsia="Times New Roman" w:hAnsi="Times New Roman" w:cs="Times New Roman"/>
          <w:b/>
          <w:sz w:val="24"/>
          <w:szCs w:val="24"/>
        </w:rPr>
      </w:pPr>
    </w:p>
    <w:p w14:paraId="791D93A4" w14:textId="77777777" w:rsidR="00B37A21" w:rsidRPr="00B37A21" w:rsidRDefault="00B37A21" w:rsidP="00B37A21">
      <w:pPr>
        <w:spacing w:after="0" w:line="38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sz w:val="24"/>
          <w:szCs w:val="24"/>
        </w:rPr>
        <w:t>BÁO CÁO</w:t>
      </w:r>
    </w:p>
    <w:p w14:paraId="7EB5F994" w14:textId="77777777" w:rsidR="00B37A21" w:rsidRPr="00B37A21" w:rsidRDefault="00B37A21" w:rsidP="00B37A21">
      <w:pPr>
        <w:spacing w:after="0" w:line="380" w:lineRule="exact"/>
        <w:jc w:val="center"/>
        <w:rPr>
          <w:rFonts w:ascii="Times New Roman" w:eastAsia="Times New Roman" w:hAnsi="Times New Roman" w:cs="Times New Roman"/>
          <w:b/>
          <w:sz w:val="24"/>
          <w:szCs w:val="24"/>
        </w:rPr>
      </w:pPr>
      <w:proofErr w:type="spellStart"/>
      <w:r w:rsidRPr="00B37A21">
        <w:rPr>
          <w:rFonts w:ascii="Times New Roman" w:eastAsia="Times New Roman" w:hAnsi="Times New Roman" w:cs="Times New Roman"/>
          <w:b/>
          <w:sz w:val="24"/>
          <w:szCs w:val="24"/>
        </w:rPr>
        <w:t>Thay</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đổi</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về</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sở</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hữu</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của</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nhóm</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nhà</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đầu</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tư</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nước</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ngoài</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có</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liên</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quan</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là</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cổ</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động</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lớn</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nhà</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đầu</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tư</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nắm</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giữ</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từ</w:t>
      </w:r>
      <w:proofErr w:type="spellEnd"/>
      <w:r w:rsidRPr="00B37A21">
        <w:rPr>
          <w:rFonts w:ascii="Times New Roman" w:eastAsia="Times New Roman" w:hAnsi="Times New Roman" w:cs="Times New Roman"/>
          <w:b/>
          <w:sz w:val="24"/>
          <w:szCs w:val="24"/>
        </w:rPr>
        <w:t xml:space="preserve"> 5% </w:t>
      </w:r>
      <w:proofErr w:type="spellStart"/>
      <w:r w:rsidRPr="00B37A21">
        <w:rPr>
          <w:rFonts w:ascii="Times New Roman" w:eastAsia="Times New Roman" w:hAnsi="Times New Roman" w:cs="Times New Roman"/>
          <w:b/>
          <w:sz w:val="24"/>
          <w:szCs w:val="24"/>
        </w:rPr>
        <w:t>trở</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lên</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cổ</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phiếu</w:t>
      </w:r>
      <w:proofErr w:type="spellEnd"/>
      <w:r w:rsidRPr="00B37A21">
        <w:rPr>
          <w:rFonts w:ascii="Times New Roman" w:eastAsia="Times New Roman" w:hAnsi="Times New Roman" w:cs="Times New Roman"/>
          <w:b/>
          <w:sz w:val="24"/>
          <w:szCs w:val="24"/>
        </w:rPr>
        <w:t>/</w:t>
      </w:r>
      <w:proofErr w:type="spellStart"/>
      <w:r w:rsidRPr="00B37A21">
        <w:rPr>
          <w:rFonts w:ascii="Times New Roman" w:eastAsia="Times New Roman" w:hAnsi="Times New Roman" w:cs="Times New Roman"/>
          <w:b/>
          <w:sz w:val="24"/>
          <w:szCs w:val="24"/>
        </w:rPr>
        <w:t>chứng</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chỉ</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quỹ</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đóng</w:t>
      </w:r>
      <w:proofErr w:type="spellEnd"/>
      <w:r w:rsidRPr="00B37A21">
        <w:rPr>
          <w:rFonts w:ascii="Times New Roman" w:eastAsia="Times New Roman" w:hAnsi="Times New Roman" w:cs="Times New Roman"/>
          <w:b/>
          <w:sz w:val="24"/>
          <w:szCs w:val="24"/>
        </w:rPr>
        <w:t xml:space="preserve"> </w:t>
      </w:r>
    </w:p>
    <w:p w14:paraId="26349E79" w14:textId="260574FC" w:rsidR="00B37A21" w:rsidRPr="00B37A21" w:rsidRDefault="00B37A21" w:rsidP="00B37A21">
      <w:pPr>
        <w:spacing w:after="0" w:line="380" w:lineRule="exact"/>
        <w:jc w:val="center"/>
        <w:rPr>
          <w:rFonts w:ascii="Times New Roman" w:eastAsia="Times New Roman" w:hAnsi="Times New Roman" w:cs="Times New Roman"/>
          <w:b/>
          <w:sz w:val="24"/>
          <w:szCs w:val="24"/>
        </w:rPr>
      </w:pPr>
      <w:r w:rsidRPr="00B37A21">
        <w:rPr>
          <w:rFonts w:ascii="Times New Roman" w:eastAsia="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1A32871B" wp14:editId="135103A4">
                <wp:simplePos x="0" y="0"/>
                <wp:positionH relativeFrom="column">
                  <wp:posOffset>2152650</wp:posOffset>
                </wp:positionH>
                <wp:positionV relativeFrom="paragraph">
                  <wp:posOffset>837565</wp:posOffset>
                </wp:positionV>
                <wp:extent cx="1924050" cy="0"/>
                <wp:effectExtent l="13335" t="12065" r="571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EA2872" id="Straight Arrow Connector 1" o:spid="_x0000_s1026" type="#_x0000_t32" style="position:absolute;margin-left:169.5pt;margin-top:65.95pt;width:1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In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"/>
            </w:pict>
          </mc:Fallback>
        </mc:AlternateContent>
      </w:r>
      <w:r w:rsidRPr="00B37A21">
        <w:rPr>
          <w:rFonts w:ascii="Times New Roman" w:eastAsia="Times New Roman" w:hAnsi="Times New Roman" w:cs="Times New Roman"/>
          <w:b/>
          <w:i/>
          <w:sz w:val="24"/>
          <w:szCs w:val="24"/>
        </w:rPr>
        <w:t>REPORT ON OWNERSHIP CHANGE OF GROUP OF AFFILIATED FOREIGN INVESTORS AS SHAREHOLDERS/INVESTORS HOLDING 5% OR MORE OF SHARES/CLOSE-ENDED FUND CERTIFICATES</w:t>
      </w:r>
      <w:r w:rsidRPr="00B37A21">
        <w:rPr>
          <w:rFonts w:ascii="Times New Roman" w:eastAsia="Times New Roman" w:hAnsi="Times New Roman" w:cs="Times New Roman"/>
          <w:i/>
          <w:sz w:val="24"/>
          <w:szCs w:val="24"/>
        </w:rPr>
        <w:br/>
      </w:r>
    </w:p>
    <w:tbl>
      <w:tblPr>
        <w:tblW w:w="9468" w:type="dxa"/>
        <w:tblInd w:w="108" w:type="dxa"/>
        <w:tblLook w:val="01E0" w:firstRow="1" w:lastRow="1" w:firstColumn="1" w:lastColumn="1" w:noHBand="0" w:noVBand="0"/>
      </w:tblPr>
      <w:tblGrid>
        <w:gridCol w:w="2988"/>
        <w:gridCol w:w="6480"/>
      </w:tblGrid>
      <w:tr w:rsidR="00B37A21" w:rsidRPr="00B37A21" w14:paraId="0F78F93C" w14:textId="77777777" w:rsidTr="009B0997">
        <w:trPr>
          <w:trHeight w:val="1704"/>
        </w:trPr>
        <w:tc>
          <w:tcPr>
            <w:tcW w:w="2988" w:type="dxa"/>
            <w:shd w:val="clear" w:color="auto" w:fill="auto"/>
          </w:tcPr>
          <w:p w14:paraId="4BB05D9A" w14:textId="77777777" w:rsidR="00B37A21" w:rsidRPr="00B37A21" w:rsidRDefault="00B37A21" w:rsidP="00B37A21">
            <w:pPr>
              <w:spacing w:after="0" w:line="380" w:lineRule="exact"/>
              <w:jc w:val="right"/>
              <w:rPr>
                <w:rFonts w:ascii="Times New Roman" w:eastAsia="Times New Roman" w:hAnsi="Times New Roman" w:cs="Times New Roman"/>
                <w:sz w:val="24"/>
                <w:szCs w:val="24"/>
              </w:rPr>
            </w:pPr>
            <w:proofErr w:type="spellStart"/>
            <w:r w:rsidRPr="00B37A21">
              <w:rPr>
                <w:rFonts w:ascii="Times New Roman" w:eastAsia="Times New Roman" w:hAnsi="Times New Roman" w:cs="Times New Roman"/>
                <w:sz w:val="24"/>
                <w:szCs w:val="24"/>
              </w:rPr>
              <w:t>Kính</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gửi</w:t>
            </w:r>
            <w:proofErr w:type="spellEnd"/>
            <w:r w:rsidRPr="00B37A21">
              <w:rPr>
                <w:rFonts w:ascii="Times New Roman" w:eastAsia="Times New Roman" w:hAnsi="Times New Roman" w:cs="Times New Roman"/>
                <w:sz w:val="24"/>
                <w:szCs w:val="24"/>
              </w:rPr>
              <w:t>:</w:t>
            </w:r>
          </w:p>
        </w:tc>
        <w:tc>
          <w:tcPr>
            <w:tcW w:w="6480" w:type="dxa"/>
            <w:shd w:val="clear" w:color="auto" w:fill="auto"/>
          </w:tcPr>
          <w:p w14:paraId="4803A806" w14:textId="77777777" w:rsidR="00B37A21" w:rsidRPr="00B37A21" w:rsidRDefault="00B37A21" w:rsidP="00B37A21">
            <w:pPr>
              <w:spacing w:after="0" w:line="380" w:lineRule="exact"/>
              <w:rPr>
                <w:rFonts w:ascii="Times New Roman" w:eastAsia="Times New Roman" w:hAnsi="Times New Roman" w:cs="Times New Roman"/>
                <w:sz w:val="24"/>
                <w:szCs w:val="24"/>
              </w:rPr>
            </w:pPr>
          </w:p>
          <w:p w14:paraId="4F51C82B" w14:textId="77777777" w:rsidR="00B37A21" w:rsidRPr="00B37A21" w:rsidRDefault="00B37A21" w:rsidP="00B37A21">
            <w:pPr>
              <w:spacing w:after="0" w:line="380" w:lineRule="exact"/>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Ủy</w:t>
            </w:r>
            <w:proofErr w:type="spellEnd"/>
            <w:r w:rsidRPr="00B37A21">
              <w:rPr>
                <w:rFonts w:ascii="Times New Roman" w:eastAsia="Times New Roman" w:hAnsi="Times New Roman" w:cs="Times New Roman"/>
                <w:sz w:val="24"/>
                <w:szCs w:val="24"/>
              </w:rPr>
              <w:t xml:space="preserve"> ban </w:t>
            </w:r>
            <w:proofErr w:type="spellStart"/>
            <w:r w:rsidRPr="00B37A21">
              <w:rPr>
                <w:rFonts w:ascii="Times New Roman" w:eastAsia="Times New Roman" w:hAnsi="Times New Roman" w:cs="Times New Roman"/>
                <w:sz w:val="24"/>
                <w:szCs w:val="24"/>
              </w:rPr>
              <w:t>Chứng</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k</w:t>
            </w:r>
            <w:r w:rsidRPr="00B37A21">
              <w:rPr>
                <w:rFonts w:ascii="Times New Roman" w:eastAsia="Times New Roman" w:hAnsi="Times New Roman" w:cs="Times New Roman"/>
                <w:sz w:val="24"/>
                <w:szCs w:val="24"/>
                <w:highlight w:val="white"/>
              </w:rPr>
              <w:t>hoán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Nhà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nước</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sz w:val="24"/>
                <w:szCs w:val="24"/>
              </w:rPr>
              <w:br/>
              <w:t xml:space="preserve">- </w:t>
            </w:r>
            <w:proofErr w:type="spellStart"/>
            <w:r w:rsidRPr="00B37A21">
              <w:rPr>
                <w:rFonts w:ascii="Times New Roman" w:eastAsia="Times New Roman" w:hAnsi="Times New Roman" w:cs="Times New Roman"/>
                <w:sz w:val="24"/>
                <w:szCs w:val="24"/>
              </w:rPr>
              <w:t>Sở</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Giao</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dịch</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Chứng</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k</w:t>
            </w:r>
            <w:r w:rsidRPr="00B37A21">
              <w:rPr>
                <w:rFonts w:ascii="Times New Roman" w:eastAsia="Times New Roman" w:hAnsi="Times New Roman" w:cs="Times New Roman"/>
                <w:sz w:val="24"/>
                <w:szCs w:val="24"/>
                <w:highlight w:val="white"/>
              </w:rPr>
              <w:t>hoán</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sz w:val="24"/>
                <w:szCs w:val="24"/>
              </w:rPr>
              <w:br/>
              <w:t xml:space="preserve">- </w:t>
            </w:r>
            <w:proofErr w:type="spellStart"/>
            <w:r w:rsidRPr="00B37A21">
              <w:rPr>
                <w:rFonts w:ascii="Times New Roman" w:eastAsia="Times New Roman" w:hAnsi="Times New Roman" w:cs="Times New Roman"/>
                <w:sz w:val="24"/>
                <w:szCs w:val="24"/>
              </w:rPr>
              <w:t>Tên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Công</w:t>
            </w:r>
            <w:proofErr w:type="spellEnd"/>
            <w:r w:rsidRPr="00B37A21">
              <w:rPr>
                <w:rFonts w:ascii="Times New Roman" w:eastAsia="Times New Roman" w:hAnsi="Times New Roman" w:cs="Times New Roman"/>
                <w:sz w:val="24"/>
                <w:szCs w:val="24"/>
              </w:rPr>
              <w:t xml:space="preserve"> ty </w:t>
            </w:r>
            <w:proofErr w:type="spellStart"/>
            <w:r w:rsidRPr="00B37A21">
              <w:rPr>
                <w:rFonts w:ascii="Times New Roman" w:eastAsia="Times New Roman" w:hAnsi="Times New Roman" w:cs="Times New Roman"/>
                <w:sz w:val="24"/>
                <w:szCs w:val="24"/>
              </w:rPr>
              <w:t>đại</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chúng</w:t>
            </w:r>
            <w:proofErr w:type="spellEnd"/>
            <w:r w:rsidRPr="00B37A21">
              <w:rPr>
                <w:rFonts w:ascii="Times New Roman" w:eastAsia="Times New Roman" w:hAnsi="Times New Roman" w:cs="Times New Roman"/>
                <w:sz w:val="24"/>
                <w:szCs w:val="24"/>
              </w:rPr>
              <w:t>/</w:t>
            </w:r>
            <w:proofErr w:type="spellStart"/>
            <w:r w:rsidRPr="00B37A21">
              <w:rPr>
                <w:rFonts w:ascii="Times New Roman" w:eastAsia="Times New Roman" w:hAnsi="Times New Roman" w:cs="Times New Roman"/>
                <w:sz w:val="24"/>
                <w:szCs w:val="24"/>
              </w:rPr>
              <w:t>Công</w:t>
            </w:r>
            <w:proofErr w:type="spellEnd"/>
            <w:r w:rsidRPr="00B37A21">
              <w:rPr>
                <w:rFonts w:ascii="Times New Roman" w:eastAsia="Times New Roman" w:hAnsi="Times New Roman" w:cs="Times New Roman"/>
                <w:sz w:val="24"/>
                <w:szCs w:val="24"/>
              </w:rPr>
              <w:t xml:space="preserve"> ty </w:t>
            </w:r>
            <w:proofErr w:type="spellStart"/>
            <w:r w:rsidRPr="00B37A21">
              <w:rPr>
                <w:rFonts w:ascii="Times New Roman" w:eastAsia="Times New Roman" w:hAnsi="Times New Roman" w:cs="Times New Roman"/>
                <w:sz w:val="24"/>
                <w:szCs w:val="24"/>
              </w:rPr>
              <w:t>quản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lý</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các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quỹ</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đóng</w:t>
            </w:r>
            <w:proofErr w:type="spellEnd"/>
            <w:r w:rsidRPr="00B37A21">
              <w:rPr>
                <w:rFonts w:ascii="Times New Roman" w:eastAsia="Times New Roman" w:hAnsi="Times New Roman" w:cs="Times New Roman"/>
                <w:sz w:val="24"/>
                <w:szCs w:val="24"/>
              </w:rPr>
              <w:t>.</w:t>
            </w:r>
          </w:p>
        </w:tc>
      </w:tr>
      <w:tr w:rsidR="00B37A21" w:rsidRPr="00B37A21" w14:paraId="24285373" w14:textId="77777777" w:rsidTr="009B0997">
        <w:tc>
          <w:tcPr>
            <w:tcW w:w="2988" w:type="dxa"/>
            <w:shd w:val="clear" w:color="auto" w:fill="auto"/>
          </w:tcPr>
          <w:p w14:paraId="2EFE1D95" w14:textId="77777777" w:rsidR="00B37A21" w:rsidRPr="00B37A21" w:rsidRDefault="00B37A21" w:rsidP="00B37A21">
            <w:pPr>
              <w:spacing w:after="0" w:line="380" w:lineRule="exact"/>
              <w:jc w:val="right"/>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To:</w:t>
            </w:r>
          </w:p>
        </w:tc>
        <w:tc>
          <w:tcPr>
            <w:tcW w:w="6480" w:type="dxa"/>
            <w:shd w:val="clear" w:color="auto" w:fill="auto"/>
          </w:tcPr>
          <w:p w14:paraId="65C1AC1A" w14:textId="77777777" w:rsidR="00B37A21" w:rsidRPr="00B37A21" w:rsidRDefault="00B37A21" w:rsidP="00B37A21">
            <w:pPr>
              <w:spacing w:after="0" w:line="380" w:lineRule="exact"/>
              <w:rPr>
                <w:rFonts w:ascii="Times New Roman" w:eastAsia="Times New Roman" w:hAnsi="Times New Roman" w:cs="Times New Roman"/>
                <w:sz w:val="24"/>
                <w:szCs w:val="24"/>
              </w:rPr>
            </w:pPr>
          </w:p>
          <w:p w14:paraId="51F44C84" w14:textId="77777777" w:rsidR="00B37A21" w:rsidRPr="00B37A21" w:rsidRDefault="00B37A21" w:rsidP="00B37A21">
            <w:pPr>
              <w:spacing w:after="0" w:line="380" w:lineRule="exact"/>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The State Securities Commission;</w:t>
            </w:r>
            <w:r w:rsidRPr="00B37A21">
              <w:rPr>
                <w:rFonts w:ascii="Times New Roman" w:eastAsia="Times New Roman" w:hAnsi="Times New Roman" w:cs="Times New Roman"/>
                <w:sz w:val="24"/>
                <w:szCs w:val="24"/>
              </w:rPr>
              <w:br/>
              <w:t>- The Stock Exchange;</w:t>
            </w:r>
            <w:r w:rsidRPr="00B37A21">
              <w:rPr>
                <w:rFonts w:ascii="Times New Roman" w:eastAsia="Times New Roman" w:hAnsi="Times New Roman" w:cs="Times New Roman"/>
                <w:sz w:val="24"/>
                <w:szCs w:val="24"/>
              </w:rPr>
              <w:br/>
              <w:t>- Name of the public company/the close - ended fund management company.</w:t>
            </w:r>
          </w:p>
        </w:tc>
      </w:tr>
    </w:tbl>
    <w:p w14:paraId="3A16210B" w14:textId="77777777" w:rsidR="00B37A21" w:rsidRPr="00B37A21" w:rsidRDefault="00B37A21" w:rsidP="00B37A21">
      <w:pPr>
        <w:numPr>
          <w:ilvl w:val="0"/>
          <w:numId w:val="1"/>
        </w:numPr>
        <w:spacing w:before="80" w:after="240" w:line="400" w:lineRule="exact"/>
        <w:ind w:firstLine="454"/>
        <w:jc w:val="both"/>
        <w:rPr>
          <w:rFonts w:ascii="Times New Roman" w:eastAsia="Calibri" w:hAnsi="Times New Roman" w:cs="Times New Roman"/>
          <w:bCs/>
          <w:i/>
          <w:sz w:val="24"/>
          <w:szCs w:val="24"/>
        </w:rPr>
      </w:pPr>
      <w:r w:rsidRPr="00B37A21">
        <w:rPr>
          <w:rFonts w:ascii="Times New Roman" w:eastAsia="Calibri" w:hAnsi="Times New Roman" w:cs="Times New Roman"/>
          <w:sz w:val="24"/>
          <w:szCs w:val="24"/>
        </w:rPr>
        <w:lastRenderedPageBreak/>
        <w:t xml:space="preserve"> </w:t>
      </w:r>
      <w:r w:rsidRPr="00B37A21">
        <w:rPr>
          <w:rFonts w:ascii="Times New Roman" w:eastAsia="Calibri" w:hAnsi="Times New Roman" w:cs="Times New Roman"/>
          <w:sz w:val="24"/>
          <w:szCs w:val="24"/>
          <w:lang w:val="vi-VN"/>
        </w:rPr>
        <w:t xml:space="preserve">Chúng tôi là: </w:t>
      </w:r>
      <w:r w:rsidRPr="00B37A21">
        <w:rPr>
          <w:rFonts w:ascii="Times New Roman" w:eastAsia="Calibri" w:hAnsi="Times New Roman" w:cs="Times New Roman"/>
          <w:bCs/>
          <w:sz w:val="24"/>
          <w:szCs w:val="24"/>
          <w:lang w:val="vi-VN"/>
        </w:rPr>
        <w:t>(</w:t>
      </w:r>
      <w:r w:rsidRPr="00B37A21">
        <w:rPr>
          <w:rFonts w:ascii="Times New Roman" w:eastAsia="Calibri" w:hAnsi="Times New Roman" w:cs="Times New Roman"/>
          <w:bCs/>
          <w:i/>
          <w:sz w:val="24"/>
          <w:szCs w:val="24"/>
          <w:lang w:val="vi-VN"/>
        </w:rPr>
        <w:t>thông tin về tổ chức được chỉ định/cá nhân được ủy quyền</w:t>
      </w:r>
      <w:r w:rsidRPr="00B37A21">
        <w:rPr>
          <w:rFonts w:ascii="Times New Roman" w:eastAsia="Calibri" w:hAnsi="Times New Roman" w:cs="Times New Roman"/>
          <w:bCs/>
          <w:i/>
          <w:sz w:val="24"/>
          <w:szCs w:val="24"/>
          <w:lang w:val="en-SG"/>
        </w:rPr>
        <w:t xml:space="preserve"> </w:t>
      </w:r>
      <w:r w:rsidRPr="00B37A21">
        <w:rPr>
          <w:rFonts w:ascii="Times New Roman" w:eastAsia="Calibri" w:hAnsi="Times New Roman" w:cs="Times New Roman"/>
          <w:bCs/>
          <w:i/>
          <w:sz w:val="24"/>
          <w:szCs w:val="24"/>
          <w:lang w:val="vi-VN"/>
        </w:rPr>
        <w:t>thực hiện nghĩa vụ báo cáo sở hữu và công bố thông tin</w:t>
      </w:r>
      <w:r w:rsidRPr="00B37A21">
        <w:rPr>
          <w:rFonts w:ascii="Times New Roman" w:eastAsia="Calibri" w:hAnsi="Times New Roman" w:cs="Times New Roman"/>
          <w:bCs/>
          <w:sz w:val="24"/>
          <w:szCs w:val="24"/>
          <w:lang w:val="vi-VN"/>
        </w:rPr>
        <w:t>)/</w:t>
      </w:r>
      <w:r w:rsidRPr="00B37A21">
        <w:rPr>
          <w:rFonts w:ascii="Times New Roman" w:eastAsia="Calibri" w:hAnsi="Times New Roman" w:cs="Times New Roman"/>
          <w:bCs/>
          <w:sz w:val="24"/>
          <w:szCs w:val="24"/>
        </w:rPr>
        <w:t>We are:</w:t>
      </w:r>
      <w:r w:rsidRPr="00B37A21">
        <w:rPr>
          <w:rFonts w:ascii="Times New Roman" w:eastAsia="Calibri" w:hAnsi="Times New Roman" w:cs="Times New Roman"/>
          <w:bCs/>
          <w:i/>
          <w:sz w:val="24"/>
          <w:szCs w:val="24"/>
        </w:rPr>
        <w:t xml:space="preserve"> (information about the designated </w:t>
      </w:r>
      <w:proofErr w:type="spellStart"/>
      <w:r w:rsidRPr="00B37A21">
        <w:rPr>
          <w:rFonts w:ascii="Times New Roman" w:eastAsia="Calibri" w:hAnsi="Times New Roman" w:cs="Times New Roman"/>
          <w:bCs/>
          <w:i/>
          <w:sz w:val="24"/>
          <w:szCs w:val="24"/>
        </w:rPr>
        <w:t>organisation</w:t>
      </w:r>
      <w:proofErr w:type="spellEnd"/>
      <w:r w:rsidRPr="00B37A21">
        <w:rPr>
          <w:rFonts w:ascii="Times New Roman" w:eastAsia="Calibri" w:hAnsi="Times New Roman" w:cs="Times New Roman"/>
          <w:bCs/>
          <w:i/>
          <w:sz w:val="24"/>
          <w:szCs w:val="24"/>
        </w:rPr>
        <w:t>/individual authorized to perform obligations of ownership reporting and information disclosure)</w:t>
      </w:r>
    </w:p>
    <w:tbl>
      <w:tblPr>
        <w:tblW w:w="1090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542"/>
        <w:gridCol w:w="4655"/>
        <w:gridCol w:w="680"/>
      </w:tblGrid>
      <w:tr w:rsidR="00B37A21" w:rsidRPr="00B37A21" w14:paraId="2520579A" w14:textId="77777777" w:rsidTr="00B37A21">
        <w:trPr>
          <w:trHeight w:val="1593"/>
        </w:trPr>
        <w:tc>
          <w:tcPr>
            <w:tcW w:w="4026" w:type="dxa"/>
            <w:vAlign w:val="center"/>
          </w:tcPr>
          <w:p w14:paraId="7DFE7AA9" w14:textId="77777777" w:rsidR="00B37A21" w:rsidRPr="00B37A21" w:rsidRDefault="00B37A21" w:rsidP="00B37A21">
            <w:pPr>
              <w:spacing w:before="40" w:after="40" w:line="380" w:lineRule="exact"/>
              <w:jc w:val="center"/>
              <w:rPr>
                <w:rFonts w:ascii="Times New Roman" w:eastAsia="Times New Roman" w:hAnsi="Times New Roman" w:cs="Times New Roman"/>
                <w:b/>
                <w:sz w:val="24"/>
                <w:szCs w:val="24"/>
              </w:rPr>
            </w:pPr>
            <w:proofErr w:type="spellStart"/>
            <w:r w:rsidRPr="00B37A21">
              <w:rPr>
                <w:rFonts w:ascii="Times New Roman" w:eastAsia="Times New Roman" w:hAnsi="Times New Roman" w:cs="Times New Roman"/>
                <w:b/>
                <w:sz w:val="24"/>
                <w:szCs w:val="24"/>
              </w:rPr>
              <w:t>Tên</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của</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tổ</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chức</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họ</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và</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tên</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cá</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nhân</w:t>
            </w:r>
            <w:proofErr w:type="spellEnd"/>
            <w:r w:rsidRPr="00B37A21">
              <w:rPr>
                <w:rFonts w:ascii="Times New Roman" w:eastAsia="Times New Roman" w:hAnsi="Times New Roman" w:cs="Times New Roman"/>
                <w:b/>
                <w:sz w:val="24"/>
                <w:szCs w:val="24"/>
              </w:rPr>
              <w:t>/</w:t>
            </w:r>
            <w:r w:rsidRPr="00B37A21">
              <w:rPr>
                <w:rFonts w:ascii="Times New Roman" w:eastAsia="Times New Roman" w:hAnsi="Times New Roman" w:cs="Times New Roman"/>
                <w:b/>
                <w:i/>
                <w:sz w:val="24"/>
                <w:szCs w:val="24"/>
              </w:rPr>
              <w:t>Name of individual/</w:t>
            </w:r>
            <w:proofErr w:type="spellStart"/>
            <w:r w:rsidRPr="00B37A21">
              <w:rPr>
                <w:rFonts w:ascii="Times New Roman" w:eastAsia="Times New Roman" w:hAnsi="Times New Roman" w:cs="Times New Roman"/>
                <w:b/>
                <w:i/>
                <w:sz w:val="24"/>
                <w:szCs w:val="24"/>
              </w:rPr>
              <w:t>organisation</w:t>
            </w:r>
            <w:proofErr w:type="spellEnd"/>
          </w:p>
        </w:tc>
        <w:tc>
          <w:tcPr>
            <w:tcW w:w="1542" w:type="dxa"/>
            <w:vAlign w:val="center"/>
          </w:tcPr>
          <w:p w14:paraId="26B4932B" w14:textId="77777777" w:rsidR="00B37A21" w:rsidRPr="00B37A21" w:rsidRDefault="00B37A21" w:rsidP="00B37A21">
            <w:pPr>
              <w:spacing w:before="40" w:after="40" w:line="380" w:lineRule="exact"/>
              <w:jc w:val="center"/>
              <w:rPr>
                <w:rFonts w:ascii="Times New Roman" w:eastAsia="Times New Roman" w:hAnsi="Times New Roman" w:cs="Times New Roman"/>
                <w:i/>
                <w:sz w:val="24"/>
                <w:szCs w:val="24"/>
                <w:vertAlign w:val="superscript"/>
              </w:rPr>
            </w:pPr>
            <w:proofErr w:type="spellStart"/>
            <w:r w:rsidRPr="00B37A21">
              <w:rPr>
                <w:rFonts w:ascii="Times New Roman" w:eastAsia="Times New Roman" w:hAnsi="Times New Roman" w:cs="Times New Roman"/>
                <w:b/>
                <w:sz w:val="24"/>
                <w:szCs w:val="24"/>
              </w:rPr>
              <w:t>Số</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Giấy</w:t>
            </w:r>
            <w:proofErr w:type="spellEnd"/>
            <w:r w:rsidRPr="00B37A21">
              <w:rPr>
                <w:rFonts w:ascii="Times New Roman" w:eastAsia="Times New Roman" w:hAnsi="Times New Roman" w:cs="Times New Roman"/>
                <w:b/>
                <w:sz w:val="24"/>
                <w:szCs w:val="24"/>
              </w:rPr>
              <w:t xml:space="preserve"> NSH</w:t>
            </w:r>
            <w:r w:rsidRPr="00B37A21">
              <w:rPr>
                <w:rFonts w:ascii="Times New Roman" w:eastAsia="Times New Roman" w:hAnsi="Times New Roman" w:cs="Times New Roman"/>
                <w:b/>
                <w:sz w:val="24"/>
                <w:szCs w:val="24"/>
                <w:vertAlign w:val="superscript"/>
              </w:rPr>
              <w:t>*</w:t>
            </w:r>
            <w:r w:rsidRPr="00B37A21">
              <w:rPr>
                <w:rFonts w:ascii="Times New Roman" w:eastAsia="Times New Roman" w:hAnsi="Times New Roman" w:cs="Times New Roman"/>
                <w:b/>
                <w:i/>
                <w:sz w:val="24"/>
                <w:szCs w:val="24"/>
              </w:rPr>
              <w:t>/ Owner’s Certificate</w:t>
            </w:r>
            <w:r w:rsidRPr="00B37A21">
              <w:rPr>
                <w:rFonts w:ascii="Times New Roman" w:eastAsia="Times New Roman" w:hAnsi="Times New Roman" w:cs="Times New Roman"/>
                <w:b/>
                <w:i/>
                <w:sz w:val="24"/>
                <w:szCs w:val="24"/>
                <w:vertAlign w:val="superscript"/>
              </w:rPr>
              <w:t xml:space="preserve"> </w:t>
            </w:r>
            <w:r w:rsidRPr="00B37A21">
              <w:rPr>
                <w:rFonts w:ascii="Times New Roman" w:eastAsia="Times New Roman" w:hAnsi="Times New Roman" w:cs="Times New Roman"/>
                <w:b/>
                <w:i/>
                <w:sz w:val="24"/>
                <w:szCs w:val="24"/>
              </w:rPr>
              <w:t xml:space="preserve">number </w:t>
            </w:r>
            <w:r w:rsidRPr="00B37A21">
              <w:rPr>
                <w:rFonts w:ascii="Times New Roman" w:eastAsia="Times New Roman" w:hAnsi="Times New Roman" w:cs="Times New Roman"/>
                <w:b/>
                <w:i/>
                <w:sz w:val="24"/>
                <w:szCs w:val="24"/>
                <w:vertAlign w:val="superscript"/>
              </w:rPr>
              <w:t>*</w:t>
            </w:r>
          </w:p>
        </w:tc>
        <w:tc>
          <w:tcPr>
            <w:tcW w:w="4655" w:type="dxa"/>
            <w:tcBorders>
              <w:right w:val="single" w:sz="4" w:space="0" w:color="auto"/>
            </w:tcBorders>
            <w:vAlign w:val="center"/>
          </w:tcPr>
          <w:p w14:paraId="787E9024" w14:textId="77777777" w:rsidR="00B37A21" w:rsidRPr="00B37A21" w:rsidRDefault="00B37A21" w:rsidP="00B37A21">
            <w:pPr>
              <w:spacing w:before="40" w:after="40" w:line="380" w:lineRule="exact"/>
              <w:jc w:val="center"/>
              <w:rPr>
                <w:rFonts w:ascii="Times New Roman" w:eastAsia="Times New Roman" w:hAnsi="Times New Roman" w:cs="Times New Roman"/>
                <w:b/>
                <w:sz w:val="24"/>
                <w:szCs w:val="24"/>
              </w:rPr>
            </w:pPr>
            <w:proofErr w:type="spellStart"/>
            <w:r w:rsidRPr="00B37A21">
              <w:rPr>
                <w:rFonts w:ascii="Times New Roman" w:eastAsia="Times New Roman" w:hAnsi="Times New Roman" w:cs="Times New Roman"/>
                <w:b/>
                <w:sz w:val="24"/>
                <w:szCs w:val="24"/>
              </w:rPr>
              <w:t>Địa</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chỉ</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trụ</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sở</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chính</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địa</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chỉ</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liên</w:t>
            </w:r>
            <w:proofErr w:type="spellEnd"/>
            <w:r w:rsidRPr="00B37A21">
              <w:rPr>
                <w:rFonts w:ascii="Times New Roman" w:eastAsia="Times New Roman" w:hAnsi="Times New Roman" w:cs="Times New Roman"/>
                <w:b/>
                <w:sz w:val="24"/>
                <w:szCs w:val="24"/>
              </w:rPr>
              <w:t xml:space="preserve"> </w:t>
            </w:r>
            <w:proofErr w:type="spellStart"/>
            <w:r w:rsidRPr="00B37A21">
              <w:rPr>
                <w:rFonts w:ascii="Times New Roman" w:eastAsia="Times New Roman" w:hAnsi="Times New Roman" w:cs="Times New Roman"/>
                <w:b/>
                <w:sz w:val="24"/>
                <w:szCs w:val="24"/>
              </w:rPr>
              <w:t>lạc</w:t>
            </w:r>
            <w:proofErr w:type="spellEnd"/>
            <w:r w:rsidRPr="00B37A21">
              <w:rPr>
                <w:rFonts w:ascii="Times New Roman" w:eastAsia="Times New Roman" w:hAnsi="Times New Roman" w:cs="Times New Roman"/>
                <w:b/>
                <w:sz w:val="24"/>
                <w:szCs w:val="24"/>
              </w:rPr>
              <w:t>)/</w:t>
            </w:r>
            <w:proofErr w:type="spellStart"/>
            <w:r w:rsidRPr="00B37A21">
              <w:rPr>
                <w:rFonts w:ascii="Times New Roman" w:eastAsia="Times New Roman" w:hAnsi="Times New Roman" w:cs="Times New Roman"/>
                <w:b/>
                <w:sz w:val="24"/>
                <w:szCs w:val="24"/>
              </w:rPr>
              <w:t>tel</w:t>
            </w:r>
            <w:proofErr w:type="spellEnd"/>
            <w:r w:rsidRPr="00B37A21">
              <w:rPr>
                <w:rFonts w:ascii="Times New Roman" w:eastAsia="Times New Roman" w:hAnsi="Times New Roman" w:cs="Times New Roman"/>
                <w:b/>
                <w:sz w:val="24"/>
                <w:szCs w:val="24"/>
              </w:rPr>
              <w:t>/fax/email/</w:t>
            </w:r>
            <w:r w:rsidRPr="00B37A21">
              <w:rPr>
                <w:rFonts w:ascii="Times New Roman" w:eastAsia="Times New Roman" w:hAnsi="Times New Roman" w:cs="Times New Roman"/>
                <w:b/>
                <w:i/>
                <w:sz w:val="24"/>
                <w:szCs w:val="24"/>
              </w:rPr>
              <w:t>Address of Head office (Permanent address)/</w:t>
            </w:r>
            <w:proofErr w:type="spellStart"/>
            <w:r w:rsidRPr="00B37A21">
              <w:rPr>
                <w:rFonts w:ascii="Times New Roman" w:eastAsia="Times New Roman" w:hAnsi="Times New Roman" w:cs="Times New Roman"/>
                <w:b/>
                <w:i/>
                <w:sz w:val="24"/>
                <w:szCs w:val="24"/>
              </w:rPr>
              <w:t>tel</w:t>
            </w:r>
            <w:proofErr w:type="spellEnd"/>
            <w:r w:rsidRPr="00B37A21">
              <w:rPr>
                <w:rFonts w:ascii="Times New Roman" w:eastAsia="Times New Roman" w:hAnsi="Times New Roman" w:cs="Times New Roman"/>
                <w:b/>
                <w:i/>
                <w:sz w:val="24"/>
                <w:szCs w:val="24"/>
              </w:rPr>
              <w:t>/fax/email</w:t>
            </w:r>
          </w:p>
        </w:tc>
        <w:tc>
          <w:tcPr>
            <w:tcW w:w="680" w:type="dxa"/>
            <w:tcBorders>
              <w:top w:val="nil"/>
              <w:left w:val="single" w:sz="4" w:space="0" w:color="auto"/>
              <w:bottom w:val="nil"/>
              <w:right w:val="nil"/>
            </w:tcBorders>
            <w:vAlign w:val="center"/>
          </w:tcPr>
          <w:p w14:paraId="2A6CA5C6" w14:textId="77777777" w:rsidR="00B37A21" w:rsidRPr="00B37A21" w:rsidRDefault="00B37A21" w:rsidP="00B37A21">
            <w:pPr>
              <w:spacing w:before="40" w:after="40" w:line="380" w:lineRule="exact"/>
              <w:jc w:val="center"/>
              <w:rPr>
                <w:rFonts w:ascii="Times New Roman" w:eastAsia="Times New Roman" w:hAnsi="Times New Roman" w:cs="Times New Roman"/>
                <w:sz w:val="24"/>
                <w:szCs w:val="24"/>
              </w:rPr>
            </w:pPr>
          </w:p>
        </w:tc>
      </w:tr>
      <w:tr w:rsidR="00B37A21" w:rsidRPr="00B37A21" w14:paraId="30F62119" w14:textId="77777777" w:rsidTr="00B37A21">
        <w:tc>
          <w:tcPr>
            <w:tcW w:w="10223" w:type="dxa"/>
            <w:gridSpan w:val="3"/>
            <w:tcBorders>
              <w:right w:val="single" w:sz="4" w:space="0" w:color="auto"/>
            </w:tcBorders>
            <w:vAlign w:val="center"/>
          </w:tcPr>
          <w:p w14:paraId="64CD6B09" w14:textId="77777777" w:rsidR="00B37A21" w:rsidRPr="00B37A21" w:rsidRDefault="00B37A21" w:rsidP="00B37A21">
            <w:pPr>
              <w:spacing w:before="60" w:after="60" w:line="380" w:lineRule="exact"/>
              <w:jc w:val="both"/>
              <w:rPr>
                <w:rFonts w:ascii="Times New Roman" w:eastAsia="Times New Roman" w:hAnsi="Times New Roman" w:cs="Times New Roman"/>
                <w:sz w:val="24"/>
                <w:szCs w:val="24"/>
                <w:lang w:val="vi-VN"/>
              </w:rPr>
            </w:pPr>
            <w:r w:rsidRPr="00B37A21">
              <w:rPr>
                <w:rFonts w:ascii="Times New Roman" w:eastAsia="Times New Roman" w:hAnsi="Times New Roman" w:cs="Times New Roman"/>
                <w:sz w:val="24"/>
                <w:szCs w:val="24"/>
                <w:lang w:val="vi-VN"/>
              </w:rPr>
              <w:t>1-</w:t>
            </w:r>
            <w:r w:rsidRPr="00B37A21">
              <w:rPr>
                <w:rFonts w:ascii="Times New Roman" w:eastAsia="Times New Roman" w:hAnsi="Times New Roman" w:cs="Times New Roman"/>
                <w:sz w:val="24"/>
                <w:szCs w:val="24"/>
              </w:rPr>
              <w:t xml:space="preserve"> </w:t>
            </w:r>
            <w:r w:rsidRPr="00B37A21">
              <w:rPr>
                <w:rFonts w:ascii="Times New Roman" w:eastAsia="Times New Roman" w:hAnsi="Times New Roman" w:cs="Times New Roman"/>
                <w:sz w:val="24"/>
                <w:szCs w:val="24"/>
                <w:lang w:val="vi-VN"/>
              </w:rPr>
              <w:t xml:space="preserve">Trường hợp tổ chức được chỉ định (Tên Công ty A/Quỹ A, họ và tên </w:t>
            </w:r>
            <w:proofErr w:type="spellStart"/>
            <w:r w:rsidRPr="00B37A21">
              <w:rPr>
                <w:rFonts w:ascii="Times New Roman" w:eastAsia="Times New Roman" w:hAnsi="Times New Roman" w:cs="Times New Roman"/>
                <w:sz w:val="24"/>
                <w:szCs w:val="24"/>
              </w:rPr>
              <w:t>người</w:t>
            </w:r>
            <w:proofErr w:type="spellEnd"/>
            <w:r w:rsidRPr="00B37A21">
              <w:rPr>
                <w:rFonts w:ascii="Times New Roman" w:eastAsia="Times New Roman" w:hAnsi="Times New Roman" w:cs="Times New Roman"/>
                <w:sz w:val="24"/>
                <w:szCs w:val="24"/>
              </w:rPr>
              <w:t xml:space="preserve"> </w:t>
            </w:r>
            <w:r w:rsidRPr="00B37A21">
              <w:rPr>
                <w:rFonts w:ascii="Times New Roman" w:eastAsia="Times New Roman" w:hAnsi="Times New Roman" w:cs="Times New Roman"/>
                <w:sz w:val="24"/>
                <w:szCs w:val="24"/>
                <w:lang w:val="vi-VN"/>
              </w:rPr>
              <w:t>đại diện theo pháp luật/đại diện có thẩm quyền, số giấy NSH, địa chỉ trụ sở chính)/</w:t>
            </w:r>
            <w:r w:rsidRPr="00B37A21">
              <w:rPr>
                <w:rFonts w:ascii="Times New Roman" w:eastAsia="Times New Roman" w:hAnsi="Times New Roman" w:cs="Times New Roman"/>
                <w:i/>
                <w:sz w:val="24"/>
                <w:szCs w:val="24"/>
              </w:rPr>
              <w:t xml:space="preserve">In case of an </w:t>
            </w:r>
            <w:r w:rsidRPr="00B37A21">
              <w:rPr>
                <w:rFonts w:ascii="Times New Roman" w:eastAsia="Times New Roman" w:hAnsi="Times New Roman" w:cs="Times New Roman"/>
                <w:i/>
                <w:spacing w:val="-8"/>
                <w:sz w:val="24"/>
                <w:szCs w:val="24"/>
              </w:rPr>
              <w:t xml:space="preserve">designated </w:t>
            </w:r>
            <w:proofErr w:type="spellStart"/>
            <w:r w:rsidRPr="00B37A21">
              <w:rPr>
                <w:rFonts w:ascii="Times New Roman" w:eastAsia="Times New Roman" w:hAnsi="Times New Roman" w:cs="Times New Roman"/>
                <w:i/>
                <w:spacing w:val="-8"/>
                <w:sz w:val="24"/>
                <w:szCs w:val="24"/>
              </w:rPr>
              <w:t>organisation</w:t>
            </w:r>
            <w:proofErr w:type="spellEnd"/>
            <w:r w:rsidRPr="00B37A21">
              <w:rPr>
                <w:rFonts w:ascii="Times New Roman" w:eastAsia="Times New Roman" w:hAnsi="Times New Roman" w:cs="Times New Roman"/>
                <w:i/>
                <w:spacing w:val="-8"/>
                <w:sz w:val="24"/>
                <w:szCs w:val="24"/>
              </w:rPr>
              <w:t xml:space="preserve"> (Name of Company A/Fund A, full name of legal representative/authorized representative, Owner’s Certificate number, head office address</w:t>
            </w:r>
          </w:p>
        </w:tc>
        <w:tc>
          <w:tcPr>
            <w:tcW w:w="680" w:type="dxa"/>
            <w:tcBorders>
              <w:top w:val="nil"/>
              <w:left w:val="single" w:sz="4" w:space="0" w:color="auto"/>
              <w:bottom w:val="nil"/>
              <w:right w:val="nil"/>
            </w:tcBorders>
            <w:vAlign w:val="center"/>
          </w:tcPr>
          <w:p w14:paraId="37902C09"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r>
      <w:tr w:rsidR="00B37A21" w:rsidRPr="00B37A21" w14:paraId="16C01635" w14:textId="77777777" w:rsidTr="00B37A21">
        <w:tc>
          <w:tcPr>
            <w:tcW w:w="4026" w:type="dxa"/>
            <w:vAlign w:val="center"/>
          </w:tcPr>
          <w:p w14:paraId="6D608F06" w14:textId="77777777" w:rsidR="00B37A21" w:rsidRPr="00B37A21" w:rsidRDefault="00B37A21" w:rsidP="00B37A21">
            <w:pPr>
              <w:tabs>
                <w:tab w:val="left" w:pos="250"/>
                <w:tab w:val="left" w:pos="730"/>
              </w:tabs>
              <w:spacing w:before="60" w:after="60" w:line="380" w:lineRule="exact"/>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a</w:t>
            </w:r>
            <w:r w:rsidRPr="00B37A21">
              <w:rPr>
                <w:rFonts w:ascii="Times New Roman" w:eastAsia="Times New Roman" w:hAnsi="Times New Roman" w:cs="Times New Roman"/>
                <w:spacing w:val="-8"/>
                <w:sz w:val="24"/>
                <w:szCs w:val="24"/>
              </w:rPr>
              <w:t xml:space="preserve">) </w:t>
            </w:r>
            <w:proofErr w:type="spellStart"/>
            <w:r w:rsidRPr="00B37A21">
              <w:rPr>
                <w:rFonts w:ascii="Times New Roman" w:eastAsia="Times New Roman" w:hAnsi="Times New Roman" w:cs="Times New Roman"/>
                <w:spacing w:val="-8"/>
                <w:sz w:val="24"/>
                <w:szCs w:val="24"/>
              </w:rPr>
              <w:t>Tên</w:t>
            </w:r>
            <w:proofErr w:type="spellEnd"/>
            <w:r w:rsidRPr="00B37A21">
              <w:rPr>
                <w:rFonts w:ascii="Times New Roman" w:eastAsia="Times New Roman" w:hAnsi="Times New Roman" w:cs="Times New Roman"/>
                <w:spacing w:val="-8"/>
                <w:sz w:val="24"/>
                <w:szCs w:val="24"/>
              </w:rPr>
              <w:t xml:space="preserve"> </w:t>
            </w:r>
            <w:proofErr w:type="spellStart"/>
            <w:r w:rsidRPr="00B37A21">
              <w:rPr>
                <w:rFonts w:ascii="Times New Roman" w:eastAsia="Times New Roman" w:hAnsi="Times New Roman" w:cs="Times New Roman"/>
                <w:spacing w:val="-8"/>
                <w:sz w:val="24"/>
                <w:szCs w:val="24"/>
              </w:rPr>
              <w:t>tổ</w:t>
            </w:r>
            <w:proofErr w:type="spellEnd"/>
            <w:r w:rsidRPr="00B37A21">
              <w:rPr>
                <w:rFonts w:ascii="Times New Roman" w:eastAsia="Times New Roman" w:hAnsi="Times New Roman" w:cs="Times New Roman"/>
                <w:spacing w:val="-8"/>
                <w:sz w:val="24"/>
                <w:szCs w:val="24"/>
              </w:rPr>
              <w:t xml:space="preserve"> </w:t>
            </w:r>
            <w:proofErr w:type="spellStart"/>
            <w:r w:rsidRPr="00B37A21">
              <w:rPr>
                <w:rFonts w:ascii="Times New Roman" w:eastAsia="Times New Roman" w:hAnsi="Times New Roman" w:cs="Times New Roman"/>
                <w:spacing w:val="-8"/>
                <w:sz w:val="24"/>
                <w:szCs w:val="24"/>
              </w:rPr>
              <w:t>chức</w:t>
            </w:r>
            <w:proofErr w:type="spellEnd"/>
            <w:r w:rsidRPr="00B37A21">
              <w:rPr>
                <w:rFonts w:ascii="Times New Roman" w:eastAsia="Times New Roman" w:hAnsi="Times New Roman" w:cs="Times New Roman"/>
                <w:spacing w:val="-8"/>
                <w:sz w:val="24"/>
                <w:szCs w:val="24"/>
              </w:rPr>
              <w:t>/</w:t>
            </w:r>
            <w:r w:rsidRPr="00B37A21">
              <w:rPr>
                <w:rFonts w:ascii="Times New Roman" w:eastAsia="Times New Roman" w:hAnsi="Times New Roman" w:cs="Times New Roman"/>
                <w:i/>
                <w:spacing w:val="-8"/>
                <w:sz w:val="24"/>
                <w:szCs w:val="24"/>
              </w:rPr>
              <w:t xml:space="preserve">Name of </w:t>
            </w:r>
            <w:proofErr w:type="spellStart"/>
            <w:r w:rsidRPr="00B37A21">
              <w:rPr>
                <w:rFonts w:ascii="Times New Roman" w:eastAsia="Times New Roman" w:hAnsi="Times New Roman" w:cs="Times New Roman"/>
                <w:i/>
                <w:spacing w:val="-8"/>
                <w:sz w:val="24"/>
                <w:szCs w:val="24"/>
              </w:rPr>
              <w:t>organisation</w:t>
            </w:r>
            <w:proofErr w:type="spellEnd"/>
            <w:r w:rsidRPr="00B37A21">
              <w:rPr>
                <w:rFonts w:ascii="Times New Roman" w:eastAsia="Times New Roman" w:hAnsi="Times New Roman" w:cs="Times New Roman"/>
                <w:i/>
                <w:spacing w:val="-8"/>
                <w:sz w:val="24"/>
                <w:szCs w:val="24"/>
              </w:rPr>
              <w:t>:</w:t>
            </w:r>
          </w:p>
        </w:tc>
        <w:tc>
          <w:tcPr>
            <w:tcW w:w="1542" w:type="dxa"/>
            <w:vAlign w:val="center"/>
          </w:tcPr>
          <w:p w14:paraId="2C5BDC4E"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c>
          <w:tcPr>
            <w:tcW w:w="4655" w:type="dxa"/>
            <w:tcBorders>
              <w:right w:val="single" w:sz="4" w:space="0" w:color="auto"/>
            </w:tcBorders>
            <w:vAlign w:val="center"/>
          </w:tcPr>
          <w:p w14:paraId="5B1F7161"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c>
          <w:tcPr>
            <w:tcW w:w="680" w:type="dxa"/>
            <w:tcBorders>
              <w:top w:val="nil"/>
              <w:left w:val="single" w:sz="4" w:space="0" w:color="auto"/>
              <w:bottom w:val="nil"/>
              <w:right w:val="nil"/>
            </w:tcBorders>
            <w:vAlign w:val="center"/>
          </w:tcPr>
          <w:p w14:paraId="604D764B"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r>
      <w:tr w:rsidR="00B37A21" w:rsidRPr="00B37A21" w14:paraId="10918719" w14:textId="77777777" w:rsidTr="00B37A21">
        <w:tc>
          <w:tcPr>
            <w:tcW w:w="4026" w:type="dxa"/>
            <w:vAlign w:val="center"/>
          </w:tcPr>
          <w:p w14:paraId="6220A580" w14:textId="77777777" w:rsidR="00B37A21" w:rsidRPr="00B37A21" w:rsidRDefault="00B37A21" w:rsidP="00B37A21">
            <w:pPr>
              <w:spacing w:before="60" w:after="60" w:line="380" w:lineRule="exact"/>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xml:space="preserve">b) </w:t>
            </w:r>
            <w:proofErr w:type="spellStart"/>
            <w:r w:rsidRPr="00B37A21">
              <w:rPr>
                <w:rFonts w:ascii="Times New Roman" w:eastAsia="Times New Roman" w:hAnsi="Times New Roman" w:cs="Times New Roman"/>
                <w:sz w:val="24"/>
                <w:szCs w:val="24"/>
              </w:rPr>
              <w:t>Họ</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và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tên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người</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đại</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diện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theo</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pháp</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luật</w:t>
            </w:r>
            <w:proofErr w:type="spellEnd"/>
            <w:r w:rsidRPr="00B37A21">
              <w:rPr>
                <w:rFonts w:ascii="Times New Roman" w:eastAsia="Times New Roman" w:hAnsi="Times New Roman" w:cs="Times New Roman"/>
                <w:sz w:val="24"/>
                <w:szCs w:val="24"/>
              </w:rPr>
              <w:t>/</w:t>
            </w:r>
            <w:proofErr w:type="spellStart"/>
            <w:r w:rsidRPr="00B37A21">
              <w:rPr>
                <w:rFonts w:ascii="Times New Roman" w:eastAsia="Times New Roman" w:hAnsi="Times New Roman" w:cs="Times New Roman"/>
                <w:sz w:val="24"/>
                <w:szCs w:val="24"/>
              </w:rPr>
              <w:t>Danh</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sách</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các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đại</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diện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có</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thẩm</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quyền</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i/>
                <w:sz w:val="24"/>
                <w:szCs w:val="24"/>
              </w:rPr>
              <w:t>Full name of legal representative/list of authorized representatives:</w:t>
            </w:r>
          </w:p>
        </w:tc>
        <w:tc>
          <w:tcPr>
            <w:tcW w:w="1542" w:type="dxa"/>
            <w:vAlign w:val="center"/>
          </w:tcPr>
          <w:p w14:paraId="197A0CD3"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c>
          <w:tcPr>
            <w:tcW w:w="4655" w:type="dxa"/>
            <w:tcBorders>
              <w:right w:val="single" w:sz="4" w:space="0" w:color="auto"/>
            </w:tcBorders>
            <w:vAlign w:val="center"/>
          </w:tcPr>
          <w:p w14:paraId="7A4AAEA6"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c>
          <w:tcPr>
            <w:tcW w:w="680" w:type="dxa"/>
            <w:tcBorders>
              <w:top w:val="nil"/>
              <w:left w:val="single" w:sz="4" w:space="0" w:color="auto"/>
              <w:bottom w:val="nil"/>
              <w:right w:val="nil"/>
            </w:tcBorders>
            <w:vAlign w:val="center"/>
          </w:tcPr>
          <w:p w14:paraId="1E1B18C2"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r>
      <w:tr w:rsidR="00B37A21" w:rsidRPr="00B37A21" w14:paraId="25E58A1B" w14:textId="77777777" w:rsidTr="00B37A21">
        <w:tc>
          <w:tcPr>
            <w:tcW w:w="10223" w:type="dxa"/>
            <w:gridSpan w:val="3"/>
            <w:tcBorders>
              <w:right w:val="single" w:sz="4" w:space="0" w:color="auto"/>
            </w:tcBorders>
            <w:vAlign w:val="center"/>
          </w:tcPr>
          <w:p w14:paraId="39F87B89" w14:textId="77777777" w:rsidR="00B37A21" w:rsidRPr="00B37A21" w:rsidRDefault="00B37A21" w:rsidP="00B37A21">
            <w:pPr>
              <w:spacing w:before="60" w:after="60" w:line="380" w:lineRule="exact"/>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xml:space="preserve">2- </w:t>
            </w:r>
            <w:proofErr w:type="spellStart"/>
            <w:r w:rsidRPr="00B37A21">
              <w:rPr>
                <w:rFonts w:ascii="Times New Roman" w:eastAsia="Times New Roman" w:hAnsi="Times New Roman" w:cs="Times New Roman"/>
                <w:sz w:val="24"/>
                <w:szCs w:val="24"/>
              </w:rPr>
              <w:t>Trường</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hợp</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cá</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nhân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được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ủy</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quyền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họ</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và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tên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số</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giấy</w:t>
            </w:r>
            <w:proofErr w:type="spellEnd"/>
            <w:r w:rsidRPr="00B37A21">
              <w:rPr>
                <w:rFonts w:ascii="Times New Roman" w:eastAsia="Times New Roman" w:hAnsi="Times New Roman" w:cs="Times New Roman"/>
                <w:sz w:val="24"/>
                <w:szCs w:val="24"/>
              </w:rPr>
              <w:t xml:space="preserve"> NSH, </w:t>
            </w:r>
            <w:proofErr w:type="spellStart"/>
            <w:r w:rsidRPr="00B37A21">
              <w:rPr>
                <w:rFonts w:ascii="Times New Roman" w:eastAsia="Times New Roman" w:hAnsi="Times New Roman" w:cs="Times New Roman"/>
                <w:sz w:val="24"/>
                <w:szCs w:val="24"/>
              </w:rPr>
              <w:t>địa</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chỉ</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liên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lạc</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i/>
                <w:sz w:val="24"/>
                <w:szCs w:val="24"/>
              </w:rPr>
              <w:t>In case of an authorized individual (Full name, Owner’s Certificate Number, permanent address):</w:t>
            </w:r>
          </w:p>
        </w:tc>
        <w:tc>
          <w:tcPr>
            <w:tcW w:w="680" w:type="dxa"/>
            <w:tcBorders>
              <w:top w:val="nil"/>
              <w:left w:val="single" w:sz="4" w:space="0" w:color="auto"/>
              <w:bottom w:val="nil"/>
              <w:right w:val="nil"/>
            </w:tcBorders>
            <w:vAlign w:val="center"/>
          </w:tcPr>
          <w:p w14:paraId="0CA80C1E" w14:textId="77777777" w:rsidR="00B37A21" w:rsidRPr="00B37A21" w:rsidRDefault="00B37A21" w:rsidP="00B37A21">
            <w:pPr>
              <w:spacing w:before="60" w:after="60" w:line="380" w:lineRule="exact"/>
              <w:jc w:val="center"/>
              <w:rPr>
                <w:rFonts w:ascii="Times New Roman" w:eastAsia="Times New Roman" w:hAnsi="Times New Roman" w:cs="Times New Roman"/>
                <w:sz w:val="24"/>
                <w:szCs w:val="24"/>
              </w:rPr>
            </w:pPr>
          </w:p>
        </w:tc>
      </w:tr>
      <w:tr w:rsidR="00B37A21" w:rsidRPr="00B37A21" w14:paraId="0DEA5E37" w14:textId="77777777" w:rsidTr="00B37A21">
        <w:trPr>
          <w:trHeight w:val="140"/>
        </w:trPr>
        <w:tc>
          <w:tcPr>
            <w:tcW w:w="4026" w:type="dxa"/>
            <w:vAlign w:val="center"/>
          </w:tcPr>
          <w:p w14:paraId="71EFF1EA" w14:textId="77777777" w:rsidR="00B37A21" w:rsidRPr="00B37A21" w:rsidRDefault="00B37A21" w:rsidP="00B37A21">
            <w:pPr>
              <w:spacing w:before="60" w:after="60" w:line="340" w:lineRule="exact"/>
              <w:jc w:val="center"/>
              <w:rPr>
                <w:rFonts w:ascii="Times New Roman" w:eastAsia="Times New Roman" w:hAnsi="Times New Roman" w:cs="Times New Roman"/>
                <w:sz w:val="24"/>
                <w:szCs w:val="24"/>
              </w:rPr>
            </w:pPr>
          </w:p>
        </w:tc>
        <w:tc>
          <w:tcPr>
            <w:tcW w:w="1542" w:type="dxa"/>
            <w:vAlign w:val="center"/>
          </w:tcPr>
          <w:p w14:paraId="1D20A27C" w14:textId="77777777" w:rsidR="00B37A21" w:rsidRPr="00B37A21" w:rsidRDefault="00B37A21" w:rsidP="00B37A21">
            <w:pPr>
              <w:spacing w:before="60" w:after="60" w:line="340" w:lineRule="exact"/>
              <w:jc w:val="center"/>
              <w:rPr>
                <w:rFonts w:ascii="Times New Roman" w:eastAsia="Times New Roman" w:hAnsi="Times New Roman" w:cs="Times New Roman"/>
                <w:sz w:val="24"/>
                <w:szCs w:val="24"/>
              </w:rPr>
            </w:pPr>
          </w:p>
        </w:tc>
        <w:tc>
          <w:tcPr>
            <w:tcW w:w="4655" w:type="dxa"/>
            <w:tcBorders>
              <w:right w:val="single" w:sz="4" w:space="0" w:color="auto"/>
            </w:tcBorders>
            <w:vAlign w:val="center"/>
          </w:tcPr>
          <w:p w14:paraId="080627EC" w14:textId="77777777" w:rsidR="00B37A21" w:rsidRPr="00B37A21" w:rsidRDefault="00B37A21" w:rsidP="00B37A21">
            <w:pPr>
              <w:spacing w:before="60" w:after="60" w:line="340" w:lineRule="exact"/>
              <w:jc w:val="center"/>
              <w:rPr>
                <w:rFonts w:ascii="Times New Roman" w:eastAsia="Times New Roman" w:hAnsi="Times New Roman" w:cs="Times New Roman"/>
                <w:sz w:val="24"/>
                <w:szCs w:val="24"/>
              </w:rPr>
            </w:pPr>
          </w:p>
        </w:tc>
        <w:tc>
          <w:tcPr>
            <w:tcW w:w="680" w:type="dxa"/>
            <w:tcBorders>
              <w:top w:val="nil"/>
              <w:left w:val="single" w:sz="4" w:space="0" w:color="auto"/>
              <w:bottom w:val="nil"/>
              <w:right w:val="nil"/>
            </w:tcBorders>
            <w:vAlign w:val="center"/>
          </w:tcPr>
          <w:p w14:paraId="6F36370A" w14:textId="77777777" w:rsidR="00B37A21" w:rsidRPr="00B37A21" w:rsidRDefault="00B37A21" w:rsidP="00B37A21">
            <w:pPr>
              <w:spacing w:before="60" w:after="60" w:line="340" w:lineRule="exact"/>
              <w:jc w:val="center"/>
              <w:rPr>
                <w:rFonts w:ascii="Times New Roman" w:eastAsia="Times New Roman" w:hAnsi="Times New Roman" w:cs="Times New Roman"/>
                <w:sz w:val="24"/>
                <w:szCs w:val="24"/>
              </w:rPr>
            </w:pPr>
          </w:p>
        </w:tc>
      </w:tr>
    </w:tbl>
    <w:p w14:paraId="732D26E3" w14:textId="77777777" w:rsidR="00B37A21" w:rsidRPr="00B37A21" w:rsidRDefault="00B37A21" w:rsidP="00B37A21">
      <w:pPr>
        <w:shd w:val="clear" w:color="auto" w:fill="FFFFFF"/>
        <w:spacing w:before="80" w:after="0" w:line="420" w:lineRule="exact"/>
        <w:ind w:firstLine="454"/>
        <w:jc w:val="both"/>
        <w:rPr>
          <w:rFonts w:ascii="Times New Roman" w:eastAsia="Arial" w:hAnsi="Times New Roman" w:cs="Times New Roman"/>
          <w:i/>
          <w:sz w:val="24"/>
          <w:szCs w:val="24"/>
          <w:lang w:val="nl-NL"/>
        </w:rPr>
      </w:pPr>
      <w:r w:rsidRPr="00B37A21">
        <w:rPr>
          <w:rFonts w:ascii="Times New Roman" w:eastAsia="Arial" w:hAnsi="Times New Roman" w:cs="Times New Roman"/>
          <w:i/>
          <w:sz w:val="24"/>
          <w:szCs w:val="24"/>
          <w:lang w:val="vi-VN"/>
        </w:rPr>
        <w:t xml:space="preserve">Ghi chú NSH*: </w:t>
      </w:r>
      <w:r w:rsidRPr="00B37A21">
        <w:rPr>
          <w:rFonts w:ascii="Times New Roman" w:eastAsia="Arial" w:hAnsi="Times New Roman" w:cs="Times New Roman"/>
          <w:i/>
          <w:sz w:val="24"/>
          <w:szCs w:val="24"/>
          <w:lang w:val="nl-NL"/>
        </w:rPr>
        <w:t>Đối với cá nhân: Hộ chiếu còn hiệu lực/chứng thực cá nhân hợp pháp khác; Đối với tổ chức: Giấy phép thành lập và hoạt động/Giấy chứng nhận đăng ký doanh nghiệp/tài liệu pháp lý tương đương.</w:t>
      </w:r>
    </w:p>
    <w:p w14:paraId="2639DA89" w14:textId="77777777" w:rsidR="00B37A21" w:rsidRPr="00B37A21" w:rsidRDefault="00B37A21" w:rsidP="00B37A21">
      <w:pPr>
        <w:shd w:val="clear" w:color="auto" w:fill="FFFFFF"/>
        <w:spacing w:before="80" w:after="0" w:line="420" w:lineRule="exact"/>
        <w:ind w:firstLine="454"/>
        <w:jc w:val="both"/>
        <w:rPr>
          <w:rFonts w:ascii="Times New Roman" w:eastAsia="Times New Roman" w:hAnsi="Times New Roman" w:cs="Times New Roman"/>
          <w:i/>
          <w:sz w:val="24"/>
          <w:szCs w:val="24"/>
        </w:rPr>
      </w:pPr>
      <w:r w:rsidRPr="00B37A21">
        <w:rPr>
          <w:rFonts w:ascii="Times New Roman" w:eastAsia="Times New Roman" w:hAnsi="Times New Roman" w:cs="Times New Roman"/>
          <w:i/>
          <w:sz w:val="24"/>
          <w:szCs w:val="24"/>
        </w:rPr>
        <w:t xml:space="preserve">Note: Owner’s Certificate*: For an individual: Valid passport/other legal personal identification; For an </w:t>
      </w:r>
      <w:proofErr w:type="spellStart"/>
      <w:r w:rsidRPr="00B37A21">
        <w:rPr>
          <w:rFonts w:ascii="Times New Roman" w:eastAsia="Times New Roman" w:hAnsi="Times New Roman" w:cs="Times New Roman"/>
          <w:i/>
          <w:sz w:val="24"/>
          <w:szCs w:val="24"/>
        </w:rPr>
        <w:t>organisation</w:t>
      </w:r>
      <w:proofErr w:type="spellEnd"/>
      <w:r w:rsidRPr="00B37A21">
        <w:rPr>
          <w:rFonts w:ascii="Times New Roman" w:eastAsia="Times New Roman" w:hAnsi="Times New Roman" w:cs="Times New Roman"/>
          <w:i/>
          <w:sz w:val="24"/>
          <w:szCs w:val="24"/>
        </w:rPr>
        <w:t xml:space="preserve">: License of establishment and operation/business registration certificate/equivalent legal document. </w:t>
      </w:r>
    </w:p>
    <w:p w14:paraId="14818E37" w14:textId="77777777" w:rsidR="00B37A21" w:rsidRPr="00B37A21" w:rsidRDefault="00B37A21" w:rsidP="00B37A21">
      <w:pPr>
        <w:shd w:val="clear" w:color="auto" w:fill="FFFFFF"/>
        <w:spacing w:before="80" w:after="240" w:line="420" w:lineRule="exact"/>
        <w:ind w:firstLine="454"/>
        <w:jc w:val="both"/>
        <w:rPr>
          <w:rFonts w:ascii="Times New Roman" w:eastAsia="Arial" w:hAnsi="Times New Roman" w:cs="Times New Roman"/>
          <w:sz w:val="24"/>
          <w:szCs w:val="24"/>
        </w:rPr>
      </w:pPr>
      <w:r w:rsidRPr="00B37A21">
        <w:rPr>
          <w:rFonts w:ascii="Times New Roman" w:eastAsia="Arial" w:hAnsi="Times New Roman" w:cs="Times New Roman"/>
          <w:sz w:val="24"/>
          <w:szCs w:val="24"/>
          <w:lang w:val="vi-VN"/>
        </w:rPr>
        <w:t>2. Đại diện được chỉ định/ủy quyền thực hiện nghĩa vụ báo cáo sở hữu và công bố thông tin cho nhóm nhà đầu tư nước ngoài có liên quan</w:t>
      </w:r>
      <w:r w:rsidRPr="00B37A21">
        <w:rPr>
          <w:rFonts w:ascii="Times New Roman" w:eastAsia="Arial" w:hAnsi="Times New Roman" w:cs="Times New Roman"/>
          <w:i/>
          <w:sz w:val="24"/>
          <w:szCs w:val="24"/>
        </w:rPr>
        <w:t>/</w:t>
      </w:r>
      <w:r w:rsidRPr="00B37A21">
        <w:rPr>
          <w:rFonts w:ascii="Times New Roman" w:eastAsia="Arial" w:hAnsi="Times New Roman" w:cs="Times New Roman"/>
          <w:i/>
          <w:sz w:val="24"/>
          <w:szCs w:val="24"/>
          <w:lang w:val="vi-VN"/>
        </w:rPr>
        <w:t xml:space="preserve">The designated/authorized representative to carry out ownership reporting and information disclosure obligations to the group of following </w:t>
      </w:r>
      <w:r w:rsidRPr="00B37A21">
        <w:rPr>
          <w:rFonts w:ascii="Times New Roman" w:eastAsia="Arial" w:hAnsi="Times New Roman" w:cs="Times New Roman"/>
          <w:i/>
          <w:sz w:val="24"/>
          <w:szCs w:val="24"/>
        </w:rPr>
        <w:t>affiliated</w:t>
      </w:r>
      <w:r w:rsidRPr="00B37A21">
        <w:rPr>
          <w:rFonts w:ascii="Times New Roman" w:eastAsia="Arial" w:hAnsi="Times New Roman" w:cs="Times New Roman"/>
          <w:i/>
          <w:sz w:val="24"/>
          <w:szCs w:val="24"/>
          <w:lang w:val="vi-VN"/>
        </w:rPr>
        <w:t xml:space="preserve"> foreign investors:</w:t>
      </w:r>
    </w:p>
    <w:tbl>
      <w:tblPr>
        <w:tblW w:w="10081" w:type="dxa"/>
        <w:tblInd w:w="120" w:type="dxa"/>
        <w:tblLayout w:type="fixed"/>
        <w:tblLook w:val="00A0" w:firstRow="1" w:lastRow="0" w:firstColumn="1" w:lastColumn="0" w:noHBand="0" w:noVBand="0"/>
      </w:tblPr>
      <w:tblGrid>
        <w:gridCol w:w="846"/>
        <w:gridCol w:w="3180"/>
        <w:gridCol w:w="2245"/>
        <w:gridCol w:w="3810"/>
      </w:tblGrid>
      <w:tr w:rsidR="00B37A21" w:rsidRPr="00B37A21" w14:paraId="569F275C" w14:textId="77777777" w:rsidTr="00B37A21">
        <w:trPr>
          <w:trHeight w:val="1793"/>
        </w:trPr>
        <w:tc>
          <w:tcPr>
            <w:tcW w:w="846" w:type="dxa"/>
            <w:tcBorders>
              <w:top w:val="single" w:sz="4" w:space="0" w:color="auto"/>
              <w:left w:val="single" w:sz="4" w:space="0" w:color="auto"/>
              <w:bottom w:val="single" w:sz="4" w:space="0" w:color="auto"/>
              <w:right w:val="single" w:sz="4" w:space="0" w:color="auto"/>
            </w:tcBorders>
            <w:vAlign w:val="center"/>
          </w:tcPr>
          <w:p w14:paraId="4939A2A8"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nl-NL"/>
              </w:rPr>
            </w:pPr>
            <w:r w:rsidRPr="00B37A21">
              <w:rPr>
                <w:rFonts w:ascii="Times New Roman" w:eastAsia="Arial" w:hAnsi="Times New Roman" w:cs="Times New Roman"/>
                <w:b/>
                <w:bCs/>
                <w:sz w:val="24"/>
                <w:szCs w:val="24"/>
                <w:lang w:val="nl-NL"/>
              </w:rPr>
              <w:lastRenderedPageBreak/>
              <w:t>STT/</w:t>
            </w:r>
          </w:p>
          <w:p w14:paraId="4321D63B"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i/>
                <w:sz w:val="24"/>
                <w:szCs w:val="24"/>
                <w:lang w:val="nl-NL"/>
              </w:rPr>
              <w:t>No</w:t>
            </w:r>
          </w:p>
        </w:tc>
        <w:tc>
          <w:tcPr>
            <w:tcW w:w="3180" w:type="dxa"/>
            <w:tcBorders>
              <w:top w:val="single" w:sz="4" w:space="0" w:color="auto"/>
              <w:left w:val="single" w:sz="4" w:space="0" w:color="auto"/>
              <w:bottom w:val="single" w:sz="4" w:space="0" w:color="auto"/>
              <w:right w:val="single" w:sz="4" w:space="0" w:color="auto"/>
            </w:tcBorders>
            <w:vAlign w:val="center"/>
          </w:tcPr>
          <w:p w14:paraId="04246F0D"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sz w:val="24"/>
                <w:szCs w:val="24"/>
                <w:lang w:val="nl-NL"/>
              </w:rPr>
              <w:t>Tên nhà đầu tư nước ngoài có liên quan/</w:t>
            </w:r>
            <w:r w:rsidRPr="00B37A21">
              <w:rPr>
                <w:rFonts w:ascii="Times New Roman" w:eastAsia="Arial" w:hAnsi="Times New Roman" w:cs="Times New Roman"/>
                <w:b/>
                <w:bCs/>
                <w:i/>
                <w:sz w:val="24"/>
                <w:szCs w:val="24"/>
                <w:lang w:val="nl-NL"/>
              </w:rPr>
              <w:t>Name of affiliated foreign investor</w:t>
            </w:r>
          </w:p>
        </w:tc>
        <w:tc>
          <w:tcPr>
            <w:tcW w:w="2245" w:type="dxa"/>
            <w:tcBorders>
              <w:top w:val="single" w:sz="4" w:space="0" w:color="auto"/>
              <w:left w:val="single" w:sz="4" w:space="0" w:color="auto"/>
              <w:bottom w:val="single" w:sz="4" w:space="0" w:color="auto"/>
              <w:right w:val="single" w:sz="4" w:space="0" w:color="auto"/>
            </w:tcBorders>
            <w:vAlign w:val="center"/>
          </w:tcPr>
          <w:p w14:paraId="04C5027E"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MSGD của nhà đầu tư</w:t>
            </w:r>
            <w:r w:rsidRPr="00B37A21">
              <w:rPr>
                <w:rFonts w:ascii="Times New Roman" w:eastAsia="Arial" w:hAnsi="Times New Roman" w:cs="Times New Roman"/>
                <w:b/>
                <w:bCs/>
                <w:sz w:val="24"/>
                <w:szCs w:val="24"/>
              </w:rPr>
              <w:t>/</w:t>
            </w:r>
            <w:r w:rsidRPr="00B37A21">
              <w:rPr>
                <w:rFonts w:ascii="Times New Roman" w:eastAsia="Arial" w:hAnsi="Times New Roman" w:cs="Times New Roman"/>
                <w:b/>
                <w:bCs/>
                <w:i/>
                <w:sz w:val="24"/>
                <w:szCs w:val="24"/>
              </w:rPr>
              <w:t>Trading code of the investor</w:t>
            </w:r>
          </w:p>
        </w:tc>
        <w:tc>
          <w:tcPr>
            <w:tcW w:w="3810" w:type="dxa"/>
            <w:tcBorders>
              <w:top w:val="single" w:sz="4" w:space="0" w:color="auto"/>
              <w:left w:val="single" w:sz="4" w:space="0" w:color="auto"/>
              <w:bottom w:val="single" w:sz="4" w:space="0" w:color="auto"/>
              <w:right w:val="single" w:sz="4" w:space="0" w:color="auto"/>
            </w:tcBorders>
            <w:vAlign w:val="center"/>
          </w:tcPr>
          <w:p w14:paraId="14FD5B2A"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Tên đại diện giao dịch (nếu có)</w:t>
            </w:r>
            <w:r w:rsidRPr="00B37A21">
              <w:rPr>
                <w:rFonts w:ascii="Times New Roman" w:eastAsia="Arial" w:hAnsi="Times New Roman" w:cs="Times New Roman"/>
                <w:b/>
                <w:bCs/>
                <w:sz w:val="24"/>
                <w:szCs w:val="24"/>
              </w:rPr>
              <w:t>/</w:t>
            </w:r>
            <w:r w:rsidRPr="00B37A21">
              <w:rPr>
                <w:rFonts w:ascii="Times New Roman" w:eastAsia="Arial" w:hAnsi="Times New Roman" w:cs="Times New Roman"/>
                <w:b/>
                <w:bCs/>
                <w:i/>
                <w:sz w:val="24"/>
                <w:szCs w:val="24"/>
              </w:rPr>
              <w:t>Name of trading representative (if any)</w:t>
            </w:r>
          </w:p>
        </w:tc>
      </w:tr>
      <w:tr w:rsidR="00B37A21" w:rsidRPr="00B37A21" w14:paraId="2717350F" w14:textId="77777777" w:rsidTr="00B37A21">
        <w:trPr>
          <w:trHeight w:val="64"/>
        </w:trPr>
        <w:tc>
          <w:tcPr>
            <w:tcW w:w="846" w:type="dxa"/>
            <w:tcBorders>
              <w:top w:val="nil"/>
              <w:left w:val="single" w:sz="4" w:space="0" w:color="auto"/>
              <w:bottom w:val="single" w:sz="4" w:space="0" w:color="auto"/>
              <w:right w:val="single" w:sz="4" w:space="0" w:color="auto"/>
            </w:tcBorders>
            <w:vAlign w:val="center"/>
          </w:tcPr>
          <w:p w14:paraId="32B5CABE"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1</w:t>
            </w:r>
          </w:p>
        </w:tc>
        <w:tc>
          <w:tcPr>
            <w:tcW w:w="3180" w:type="dxa"/>
            <w:tcBorders>
              <w:top w:val="single" w:sz="4" w:space="0" w:color="auto"/>
              <w:left w:val="nil"/>
              <w:bottom w:val="single" w:sz="4" w:space="0" w:color="auto"/>
              <w:right w:val="single" w:sz="4" w:space="0" w:color="auto"/>
            </w:tcBorders>
            <w:vAlign w:val="center"/>
          </w:tcPr>
          <w:p w14:paraId="032F9818"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53EA859E"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p>
        </w:tc>
        <w:tc>
          <w:tcPr>
            <w:tcW w:w="3810" w:type="dxa"/>
            <w:tcBorders>
              <w:top w:val="single" w:sz="4" w:space="0" w:color="auto"/>
              <w:left w:val="nil"/>
              <w:bottom w:val="single" w:sz="4" w:space="0" w:color="auto"/>
              <w:right w:val="single" w:sz="4" w:space="0" w:color="auto"/>
            </w:tcBorders>
            <w:vAlign w:val="center"/>
          </w:tcPr>
          <w:p w14:paraId="6714E161"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vi-VN"/>
              </w:rPr>
            </w:pPr>
          </w:p>
        </w:tc>
      </w:tr>
      <w:tr w:rsidR="00B37A21" w:rsidRPr="00B37A21" w14:paraId="1AC48554" w14:textId="77777777" w:rsidTr="00B37A21">
        <w:trPr>
          <w:trHeight w:val="262"/>
        </w:trPr>
        <w:tc>
          <w:tcPr>
            <w:tcW w:w="846" w:type="dxa"/>
            <w:tcBorders>
              <w:top w:val="nil"/>
              <w:left w:val="single" w:sz="4" w:space="0" w:color="auto"/>
              <w:bottom w:val="single" w:sz="4" w:space="0" w:color="auto"/>
              <w:right w:val="single" w:sz="4" w:space="0" w:color="auto"/>
            </w:tcBorders>
            <w:vAlign w:val="center"/>
          </w:tcPr>
          <w:p w14:paraId="405B4CBA"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2</w:t>
            </w:r>
          </w:p>
        </w:tc>
        <w:tc>
          <w:tcPr>
            <w:tcW w:w="3180" w:type="dxa"/>
            <w:tcBorders>
              <w:top w:val="single" w:sz="4" w:space="0" w:color="auto"/>
              <w:left w:val="nil"/>
              <w:bottom w:val="single" w:sz="4" w:space="0" w:color="auto"/>
              <w:right w:val="single" w:sz="4" w:space="0" w:color="auto"/>
            </w:tcBorders>
            <w:vAlign w:val="center"/>
          </w:tcPr>
          <w:p w14:paraId="099B51F7"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sz w:val="24"/>
                <w:szCs w:val="24"/>
                <w:lang w:val="vi-VN"/>
              </w:rPr>
            </w:pPr>
          </w:p>
        </w:tc>
        <w:tc>
          <w:tcPr>
            <w:tcW w:w="2245" w:type="dxa"/>
            <w:tcBorders>
              <w:top w:val="single" w:sz="4" w:space="0" w:color="auto"/>
              <w:left w:val="nil"/>
              <w:bottom w:val="single" w:sz="4" w:space="0" w:color="auto"/>
              <w:right w:val="single" w:sz="4" w:space="0" w:color="auto"/>
            </w:tcBorders>
            <w:vAlign w:val="center"/>
          </w:tcPr>
          <w:p w14:paraId="26A434C4" w14:textId="77777777" w:rsidR="00B37A21" w:rsidRPr="00B37A21" w:rsidRDefault="00B37A21" w:rsidP="00B37A21">
            <w:pPr>
              <w:shd w:val="clear" w:color="auto" w:fill="FFFFFF"/>
              <w:spacing w:before="60" w:after="60" w:line="380" w:lineRule="exact"/>
              <w:jc w:val="both"/>
              <w:rPr>
                <w:rFonts w:ascii="Times New Roman" w:eastAsia="Arial" w:hAnsi="Times New Roman" w:cs="Times New Roman"/>
                <w:b/>
                <w:bCs/>
                <w:sz w:val="24"/>
                <w:szCs w:val="24"/>
              </w:rPr>
            </w:pPr>
          </w:p>
        </w:tc>
        <w:tc>
          <w:tcPr>
            <w:tcW w:w="3810" w:type="dxa"/>
            <w:tcBorders>
              <w:top w:val="single" w:sz="4" w:space="0" w:color="auto"/>
              <w:left w:val="nil"/>
              <w:bottom w:val="single" w:sz="4" w:space="0" w:color="auto"/>
              <w:right w:val="single" w:sz="4" w:space="0" w:color="auto"/>
            </w:tcBorders>
            <w:vAlign w:val="center"/>
          </w:tcPr>
          <w:p w14:paraId="04891A59" w14:textId="77777777" w:rsidR="00B37A21" w:rsidRPr="00B37A21" w:rsidRDefault="00B37A21" w:rsidP="00B37A21">
            <w:pPr>
              <w:shd w:val="clear" w:color="auto" w:fill="FFFFFF"/>
              <w:spacing w:before="60" w:after="60" w:line="380" w:lineRule="exact"/>
              <w:jc w:val="center"/>
              <w:rPr>
                <w:rFonts w:ascii="Times New Roman" w:eastAsia="Arial" w:hAnsi="Times New Roman" w:cs="Times New Roman"/>
                <w:b/>
                <w:bCs/>
                <w:sz w:val="24"/>
                <w:szCs w:val="24"/>
                <w:lang w:val="vi-VN"/>
              </w:rPr>
            </w:pPr>
          </w:p>
        </w:tc>
      </w:tr>
    </w:tbl>
    <w:p w14:paraId="003B9573" w14:textId="77777777" w:rsidR="00B37A21" w:rsidRPr="00B37A21" w:rsidRDefault="00B37A21" w:rsidP="00B37A21">
      <w:pPr>
        <w:shd w:val="clear" w:color="auto" w:fill="FFFFFF"/>
        <w:spacing w:before="240" w:after="0" w:line="420" w:lineRule="exact"/>
        <w:ind w:firstLine="454"/>
        <w:jc w:val="both"/>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vi-VN"/>
        </w:rPr>
        <w:t>3. Tên cổ phiếu/chứng chỉ quỹ đóng/mã chứng khoán sở hữu là đối tượng báo cáo/</w:t>
      </w:r>
      <w:r w:rsidRPr="00B37A21">
        <w:rPr>
          <w:rFonts w:ascii="Times New Roman" w:eastAsia="Times New Roman" w:hAnsi="Times New Roman" w:cs="Times New Roman"/>
          <w:i/>
          <w:sz w:val="24"/>
          <w:szCs w:val="24"/>
        </w:rPr>
        <w:t>Name of shares/close-ended fund certificates/securities code owned as reporting object:</w:t>
      </w:r>
    </w:p>
    <w:p w14:paraId="08E11D85" w14:textId="77777777" w:rsidR="00B37A21" w:rsidRPr="00B37A21" w:rsidRDefault="00B37A21" w:rsidP="00B37A21">
      <w:pPr>
        <w:numPr>
          <w:ilvl w:val="0"/>
          <w:numId w:val="2"/>
        </w:numPr>
        <w:spacing w:before="80" w:after="0" w:line="420" w:lineRule="exact"/>
        <w:ind w:firstLine="454"/>
        <w:jc w:val="both"/>
        <w:rPr>
          <w:rFonts w:ascii="Times New Roman" w:eastAsia="Calibri" w:hAnsi="Times New Roman" w:cs="Times New Roman"/>
          <w:i/>
          <w:sz w:val="24"/>
          <w:szCs w:val="24"/>
        </w:rPr>
      </w:pPr>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Ngày</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giao</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dịch</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làm</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thay</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đổi</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tỷ</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lệ</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sở</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hữu</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của</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cả</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nhóm</w:t>
      </w:r>
      <w:proofErr w:type="spellEnd"/>
      <w:r w:rsidRPr="00B37A21">
        <w:rPr>
          <w:rFonts w:ascii="Times New Roman" w:eastAsia="Calibri" w:hAnsi="Times New Roman" w:cs="Times New Roman"/>
          <w:sz w:val="24"/>
          <w:szCs w:val="24"/>
        </w:rPr>
        <w:t xml:space="preserve"> NĐTNN </w:t>
      </w:r>
      <w:proofErr w:type="spellStart"/>
      <w:r w:rsidRPr="00B37A21">
        <w:rPr>
          <w:rFonts w:ascii="Times New Roman" w:eastAsia="Calibri" w:hAnsi="Times New Roman" w:cs="Times New Roman"/>
          <w:sz w:val="24"/>
          <w:szCs w:val="24"/>
        </w:rPr>
        <w:t>có</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liên</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quan</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vượt</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quá</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các</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ngưỡng</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một</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phần</w:t>
      </w:r>
      <w:proofErr w:type="spellEnd"/>
      <w:r w:rsidRPr="00B37A21">
        <w:rPr>
          <w:rFonts w:ascii="Times New Roman" w:eastAsia="Calibri" w:hAnsi="Times New Roman" w:cs="Times New Roman"/>
          <w:sz w:val="24"/>
          <w:szCs w:val="24"/>
        </w:rPr>
        <w:t xml:space="preserve"> </w:t>
      </w:r>
      <w:proofErr w:type="spellStart"/>
      <w:r w:rsidRPr="00B37A21">
        <w:rPr>
          <w:rFonts w:ascii="Times New Roman" w:eastAsia="Calibri" w:hAnsi="Times New Roman" w:cs="Times New Roman"/>
          <w:sz w:val="24"/>
          <w:szCs w:val="24"/>
        </w:rPr>
        <w:t>trăm</w:t>
      </w:r>
      <w:proofErr w:type="spellEnd"/>
      <w:r w:rsidRPr="00B37A21">
        <w:rPr>
          <w:rFonts w:ascii="Times New Roman" w:eastAsia="Calibri" w:hAnsi="Times New Roman" w:cs="Times New Roman"/>
          <w:sz w:val="24"/>
          <w:szCs w:val="24"/>
        </w:rPr>
        <w:t xml:space="preserve"> (1%)/</w:t>
      </w:r>
      <w:r w:rsidRPr="00B37A21">
        <w:rPr>
          <w:rFonts w:ascii="Times New Roman" w:eastAsia="Calibri" w:hAnsi="Times New Roman" w:cs="Times New Roman"/>
          <w:i/>
          <w:sz w:val="24"/>
          <w:szCs w:val="24"/>
        </w:rPr>
        <w:t>The trading day changes the ownership percentage of the group of affiliated foreign investors exceeding the thresholds of one percent (1%):</w:t>
      </w:r>
    </w:p>
    <w:p w14:paraId="3F362865" w14:textId="77777777" w:rsidR="00B37A21" w:rsidRPr="00B37A21" w:rsidRDefault="00B37A21" w:rsidP="00B37A21">
      <w:pPr>
        <w:shd w:val="clear" w:color="auto" w:fill="FFFFFF"/>
        <w:tabs>
          <w:tab w:val="left" w:pos="1080"/>
        </w:tabs>
        <w:spacing w:before="80" w:after="240" w:line="420" w:lineRule="exact"/>
        <w:ind w:firstLine="454"/>
        <w:jc w:val="both"/>
        <w:rPr>
          <w:rFonts w:ascii="Times New Roman" w:eastAsia="Arial" w:hAnsi="Times New Roman" w:cs="Times New Roman"/>
          <w:sz w:val="24"/>
          <w:szCs w:val="24"/>
        </w:rPr>
      </w:pPr>
      <w:r w:rsidRPr="00B37A21">
        <w:rPr>
          <w:rFonts w:ascii="Times New Roman" w:eastAsia="Arial" w:hAnsi="Times New Roman" w:cs="Times New Roman"/>
          <w:sz w:val="24"/>
          <w:szCs w:val="24"/>
          <w:lang w:val="vi-VN"/>
        </w:rPr>
        <w:t>5. Thông tin chi tiết về tình hình giao dịch chứng khoán của các thành viên trong nhóm, dẫn tới tỷ lệ sở hữu của cả nhóm NĐTNN có liên quan vượt quá các ngưỡng một phần trăm (1%)</w:t>
      </w:r>
      <w:r w:rsidRPr="00B37A21">
        <w:rPr>
          <w:rFonts w:ascii="Times New Roman" w:eastAsia="Arial" w:hAnsi="Times New Roman" w:cs="Times New Roman"/>
          <w:sz w:val="24"/>
          <w:szCs w:val="24"/>
        </w:rPr>
        <w:t>/</w:t>
      </w:r>
      <w:r w:rsidRPr="00B37A21">
        <w:rPr>
          <w:rFonts w:ascii="Times New Roman" w:eastAsia="Arial" w:hAnsi="Times New Roman" w:cs="Times New Roman"/>
          <w:i/>
          <w:sz w:val="24"/>
          <w:szCs w:val="24"/>
        </w:rPr>
        <w:t>Detailed information on the securities trading situation of the group members, leading to the ownership percentage of the group of affiliated foreign investors exceeding the threshold of one percent (1%)</w:t>
      </w:r>
    </w:p>
    <w:tbl>
      <w:tblPr>
        <w:tblW w:w="10093" w:type="dxa"/>
        <w:tblInd w:w="108" w:type="dxa"/>
        <w:tblLayout w:type="fixed"/>
        <w:tblLook w:val="00A0" w:firstRow="1" w:lastRow="0" w:firstColumn="1" w:lastColumn="0" w:noHBand="0" w:noVBand="0"/>
      </w:tblPr>
      <w:tblGrid>
        <w:gridCol w:w="570"/>
        <w:gridCol w:w="1248"/>
        <w:gridCol w:w="996"/>
        <w:gridCol w:w="1110"/>
        <w:gridCol w:w="1092"/>
        <w:gridCol w:w="1182"/>
        <w:gridCol w:w="1086"/>
        <w:gridCol w:w="1140"/>
        <w:gridCol w:w="1669"/>
      </w:tblGrid>
      <w:tr w:rsidR="00B37A21" w:rsidRPr="00B37A21" w14:paraId="421D2A27" w14:textId="77777777" w:rsidTr="00B37A21">
        <w:trPr>
          <w:trHeight w:val="659"/>
        </w:trPr>
        <w:tc>
          <w:tcPr>
            <w:tcW w:w="570" w:type="dxa"/>
            <w:vMerge w:val="restart"/>
            <w:tcBorders>
              <w:top w:val="single" w:sz="4" w:space="0" w:color="auto"/>
              <w:left w:val="single" w:sz="4" w:space="0" w:color="auto"/>
              <w:right w:val="single" w:sz="4" w:space="0" w:color="auto"/>
            </w:tcBorders>
            <w:vAlign w:val="center"/>
          </w:tcPr>
          <w:p w14:paraId="1BB891F0"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nl-NL"/>
              </w:rPr>
            </w:pPr>
            <w:r w:rsidRPr="00B37A21">
              <w:rPr>
                <w:rFonts w:ascii="Times New Roman" w:eastAsia="Arial" w:hAnsi="Times New Roman" w:cs="Times New Roman"/>
                <w:b/>
                <w:bCs/>
                <w:sz w:val="24"/>
                <w:szCs w:val="24"/>
                <w:lang w:val="nl-NL"/>
              </w:rPr>
              <w:t>TT/</w:t>
            </w:r>
          </w:p>
          <w:p w14:paraId="12C353EB"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i/>
                <w:sz w:val="24"/>
                <w:szCs w:val="24"/>
                <w:lang w:val="nl-NL"/>
              </w:rPr>
              <w:t>No</w:t>
            </w:r>
          </w:p>
        </w:tc>
        <w:tc>
          <w:tcPr>
            <w:tcW w:w="1248" w:type="dxa"/>
            <w:vMerge w:val="restart"/>
            <w:tcBorders>
              <w:top w:val="single" w:sz="4" w:space="0" w:color="auto"/>
              <w:left w:val="single" w:sz="4" w:space="0" w:color="auto"/>
              <w:right w:val="single" w:sz="4" w:space="0" w:color="auto"/>
            </w:tcBorders>
            <w:vAlign w:val="center"/>
          </w:tcPr>
          <w:p w14:paraId="6A772CE5"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sz w:val="24"/>
                <w:szCs w:val="24"/>
                <w:lang w:val="nl-NL"/>
              </w:rPr>
              <w:t>Tên nhà đầu tư nước ngoài có liên quan thực hiện giao dịch/</w:t>
            </w:r>
            <w:r w:rsidRPr="00B37A21">
              <w:rPr>
                <w:rFonts w:ascii="Times New Roman" w:eastAsia="Arial" w:hAnsi="Times New Roman" w:cs="Times New Roman"/>
                <w:b/>
                <w:bCs/>
                <w:i/>
                <w:sz w:val="24"/>
                <w:szCs w:val="24"/>
                <w:lang w:val="nl-NL"/>
              </w:rPr>
              <w:t>Name of affiliated foreign investors conducting the transaction</w:t>
            </w:r>
          </w:p>
        </w:tc>
        <w:tc>
          <w:tcPr>
            <w:tcW w:w="996" w:type="dxa"/>
            <w:vMerge w:val="restart"/>
            <w:tcBorders>
              <w:top w:val="single" w:sz="4" w:space="0" w:color="auto"/>
              <w:left w:val="single" w:sz="4" w:space="0" w:color="auto"/>
              <w:right w:val="single" w:sz="4" w:space="0" w:color="auto"/>
            </w:tcBorders>
            <w:vAlign w:val="center"/>
          </w:tcPr>
          <w:p w14:paraId="790234D0"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sz w:val="24"/>
                <w:szCs w:val="24"/>
                <w:lang w:val="vi-VN"/>
              </w:rPr>
              <w:t>Tài khoản giao dịch chứng khoán/</w:t>
            </w:r>
          </w:p>
          <w:p w14:paraId="64B117C8"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kern w:val="32"/>
                <w:sz w:val="24"/>
                <w:szCs w:val="24"/>
              </w:rPr>
            </w:pPr>
            <w:proofErr w:type="spellStart"/>
            <w:r w:rsidRPr="00B37A21">
              <w:rPr>
                <w:rFonts w:ascii="Times New Roman" w:eastAsia="Arial" w:hAnsi="Times New Roman" w:cs="Times New Roman"/>
                <w:b/>
                <w:bCs/>
                <w:i/>
                <w:sz w:val="24"/>
                <w:szCs w:val="24"/>
              </w:rPr>
              <w:t>Securitíe</w:t>
            </w:r>
            <w:proofErr w:type="spellEnd"/>
            <w:r w:rsidRPr="00B37A21">
              <w:rPr>
                <w:rFonts w:ascii="Times New Roman" w:eastAsia="Arial" w:hAnsi="Times New Roman" w:cs="Times New Roman"/>
                <w:b/>
                <w:bCs/>
                <w:i/>
                <w:sz w:val="24"/>
                <w:szCs w:val="24"/>
              </w:rPr>
              <w:t xml:space="preserve"> trading account </w:t>
            </w:r>
          </w:p>
        </w:tc>
        <w:tc>
          <w:tcPr>
            <w:tcW w:w="1110" w:type="dxa"/>
            <w:vMerge w:val="restart"/>
            <w:tcBorders>
              <w:top w:val="single" w:sz="4" w:space="0" w:color="auto"/>
              <w:left w:val="single" w:sz="4" w:space="0" w:color="auto"/>
              <w:right w:val="single" w:sz="4" w:space="0" w:color="auto"/>
            </w:tcBorders>
            <w:vAlign w:val="center"/>
          </w:tcPr>
          <w:p w14:paraId="78EA362F"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en-SG"/>
              </w:rPr>
            </w:pPr>
            <w:r w:rsidRPr="00B37A21">
              <w:rPr>
                <w:rFonts w:ascii="Times New Roman" w:eastAsia="Arial" w:hAnsi="Times New Roman" w:cs="Times New Roman"/>
                <w:b/>
                <w:bCs/>
                <w:sz w:val="24"/>
                <w:szCs w:val="24"/>
                <w:lang w:val="vi-VN"/>
              </w:rPr>
              <w:t>Tài khoản lưu ký chứng khoán</w:t>
            </w:r>
            <w:r w:rsidRPr="00B37A21">
              <w:rPr>
                <w:rFonts w:ascii="Times New Roman" w:eastAsia="Arial" w:hAnsi="Times New Roman" w:cs="Times New Roman"/>
                <w:b/>
                <w:bCs/>
                <w:sz w:val="24"/>
                <w:szCs w:val="24"/>
                <w:lang w:val="en-SG"/>
              </w:rPr>
              <w:t>/</w:t>
            </w:r>
          </w:p>
          <w:p w14:paraId="4C2DA3CE" w14:textId="77777777" w:rsidR="00B37A21" w:rsidRPr="00B37A21" w:rsidRDefault="00B37A21" w:rsidP="00B37A21">
            <w:pPr>
              <w:shd w:val="clear" w:color="auto" w:fill="FFFFFF"/>
              <w:spacing w:before="20" w:after="20" w:line="260" w:lineRule="exact"/>
              <w:ind w:left="28" w:right="-28"/>
              <w:rPr>
                <w:rFonts w:ascii="Times New Roman" w:eastAsia="Arial" w:hAnsi="Times New Roman" w:cs="Times New Roman"/>
                <w:b/>
                <w:bCs/>
                <w:i/>
                <w:kern w:val="32"/>
                <w:sz w:val="24"/>
                <w:szCs w:val="24"/>
              </w:rPr>
            </w:pPr>
            <w:r w:rsidRPr="00B37A21">
              <w:rPr>
                <w:rFonts w:ascii="Times New Roman" w:eastAsia="Arial" w:hAnsi="Times New Roman" w:cs="Times New Roman"/>
                <w:b/>
                <w:bCs/>
                <w:i/>
                <w:sz w:val="24"/>
                <w:szCs w:val="24"/>
              </w:rPr>
              <w:t xml:space="preserve">Securities depository account </w:t>
            </w:r>
          </w:p>
        </w:tc>
        <w:tc>
          <w:tcPr>
            <w:tcW w:w="2274" w:type="dxa"/>
            <w:gridSpan w:val="2"/>
            <w:tcBorders>
              <w:top w:val="single" w:sz="4" w:space="0" w:color="auto"/>
              <w:left w:val="single" w:sz="4" w:space="0" w:color="auto"/>
              <w:bottom w:val="single" w:sz="4" w:space="0" w:color="auto"/>
              <w:right w:val="single" w:sz="4" w:space="0" w:color="auto"/>
            </w:tcBorders>
            <w:vAlign w:val="center"/>
          </w:tcPr>
          <w:p w14:paraId="0DF2040F"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Trước giao dịch</w:t>
            </w:r>
            <w:r w:rsidRPr="00B37A21">
              <w:rPr>
                <w:rFonts w:ascii="Times New Roman" w:eastAsia="Arial" w:hAnsi="Times New Roman" w:cs="Times New Roman"/>
                <w:b/>
                <w:bCs/>
                <w:sz w:val="24"/>
                <w:szCs w:val="24"/>
              </w:rPr>
              <w:t>/Before trading</w:t>
            </w:r>
          </w:p>
        </w:tc>
        <w:tc>
          <w:tcPr>
            <w:tcW w:w="2226" w:type="dxa"/>
            <w:gridSpan w:val="2"/>
            <w:tcBorders>
              <w:top w:val="single" w:sz="4" w:space="0" w:color="auto"/>
              <w:left w:val="single" w:sz="4" w:space="0" w:color="auto"/>
              <w:bottom w:val="single" w:sz="4" w:space="0" w:color="auto"/>
              <w:right w:val="single" w:sz="4" w:space="0" w:color="auto"/>
            </w:tcBorders>
            <w:vAlign w:val="center"/>
          </w:tcPr>
          <w:p w14:paraId="18926E58"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Sau giao dịch</w:t>
            </w:r>
            <w:r w:rsidRPr="00B37A21">
              <w:rPr>
                <w:rFonts w:ascii="Times New Roman" w:eastAsia="Arial" w:hAnsi="Times New Roman" w:cs="Times New Roman"/>
                <w:b/>
                <w:bCs/>
                <w:sz w:val="24"/>
                <w:szCs w:val="24"/>
              </w:rPr>
              <w:t>/After trading</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449FF6F7"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Số lượng đã giao dịch (Mua/</w:t>
            </w:r>
          </w:p>
          <w:p w14:paraId="47D24922"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vi-VN"/>
              </w:rPr>
            </w:pPr>
            <w:r w:rsidRPr="00B37A21">
              <w:rPr>
                <w:rFonts w:ascii="Times New Roman" w:eastAsia="Arial" w:hAnsi="Times New Roman" w:cs="Times New Roman"/>
                <w:b/>
                <w:bCs/>
                <w:sz w:val="24"/>
                <w:szCs w:val="24"/>
                <w:lang w:val="vi-VN"/>
              </w:rPr>
              <w:t>bán)</w:t>
            </w:r>
          </w:p>
          <w:p w14:paraId="694C6A4D"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en-GB"/>
              </w:rPr>
            </w:pPr>
            <w:r w:rsidRPr="00B37A21">
              <w:rPr>
                <w:rFonts w:ascii="Times New Roman" w:eastAsia="Arial" w:hAnsi="Times New Roman" w:cs="Times New Roman"/>
                <w:b/>
                <w:bCs/>
                <w:spacing w:val="-10"/>
                <w:sz w:val="24"/>
                <w:szCs w:val="24"/>
                <w:lang w:val="en-GB"/>
              </w:rPr>
              <w:t>Number</w:t>
            </w:r>
            <w:r w:rsidRPr="00B37A21">
              <w:rPr>
                <w:rFonts w:ascii="Times New Roman" w:eastAsia="Arial" w:hAnsi="Times New Roman" w:cs="Times New Roman"/>
                <w:b/>
                <w:bCs/>
                <w:sz w:val="24"/>
                <w:szCs w:val="24"/>
                <w:lang w:val="en-GB"/>
              </w:rPr>
              <w:t xml:space="preserve"> traded (Buy/</w:t>
            </w:r>
          </w:p>
          <w:p w14:paraId="3396FAB8"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en-GB"/>
              </w:rPr>
            </w:pPr>
            <w:r w:rsidRPr="00B37A21">
              <w:rPr>
                <w:rFonts w:ascii="Times New Roman" w:eastAsia="Arial" w:hAnsi="Times New Roman" w:cs="Times New Roman"/>
                <w:b/>
                <w:bCs/>
                <w:sz w:val="24"/>
                <w:szCs w:val="24"/>
                <w:lang w:val="en-GB"/>
              </w:rPr>
              <w:t>sell)</w:t>
            </w:r>
          </w:p>
        </w:tc>
      </w:tr>
      <w:tr w:rsidR="00B37A21" w:rsidRPr="00B37A21" w14:paraId="3CB420B9" w14:textId="77777777" w:rsidTr="00B37A21">
        <w:trPr>
          <w:trHeight w:val="2827"/>
        </w:trPr>
        <w:tc>
          <w:tcPr>
            <w:tcW w:w="570" w:type="dxa"/>
            <w:vMerge/>
            <w:tcBorders>
              <w:left w:val="single" w:sz="4" w:space="0" w:color="auto"/>
              <w:bottom w:val="single" w:sz="4" w:space="0" w:color="auto"/>
              <w:right w:val="single" w:sz="4" w:space="0" w:color="auto"/>
            </w:tcBorders>
            <w:vAlign w:val="center"/>
          </w:tcPr>
          <w:p w14:paraId="73E6F4AE"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lang w:val="nl-NL"/>
              </w:rPr>
            </w:pPr>
          </w:p>
        </w:tc>
        <w:tc>
          <w:tcPr>
            <w:tcW w:w="1248" w:type="dxa"/>
            <w:vMerge/>
            <w:tcBorders>
              <w:left w:val="single" w:sz="4" w:space="0" w:color="auto"/>
              <w:bottom w:val="single" w:sz="4" w:space="0" w:color="auto"/>
              <w:right w:val="single" w:sz="4" w:space="0" w:color="auto"/>
            </w:tcBorders>
            <w:vAlign w:val="center"/>
          </w:tcPr>
          <w:p w14:paraId="7E45A13B"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lang w:val="nl-NL"/>
              </w:rPr>
            </w:pPr>
          </w:p>
        </w:tc>
        <w:tc>
          <w:tcPr>
            <w:tcW w:w="996" w:type="dxa"/>
            <w:vMerge/>
            <w:tcBorders>
              <w:left w:val="single" w:sz="4" w:space="0" w:color="auto"/>
              <w:bottom w:val="single" w:sz="4" w:space="0" w:color="auto"/>
              <w:right w:val="single" w:sz="4" w:space="0" w:color="auto"/>
            </w:tcBorders>
            <w:vAlign w:val="center"/>
          </w:tcPr>
          <w:p w14:paraId="50475589"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lang w:val="vi-VN"/>
              </w:rPr>
            </w:pPr>
          </w:p>
        </w:tc>
        <w:tc>
          <w:tcPr>
            <w:tcW w:w="1110" w:type="dxa"/>
            <w:vMerge/>
            <w:tcBorders>
              <w:left w:val="single" w:sz="4" w:space="0" w:color="auto"/>
              <w:bottom w:val="single" w:sz="4" w:space="0" w:color="000000"/>
              <w:right w:val="single" w:sz="4" w:space="0" w:color="auto"/>
            </w:tcBorders>
            <w:vAlign w:val="center"/>
          </w:tcPr>
          <w:p w14:paraId="5BA94169"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lang w:val="vi-VN"/>
              </w:rPr>
            </w:pPr>
          </w:p>
        </w:tc>
        <w:tc>
          <w:tcPr>
            <w:tcW w:w="1092" w:type="dxa"/>
            <w:tcBorders>
              <w:top w:val="single" w:sz="4" w:space="0" w:color="auto"/>
              <w:left w:val="single" w:sz="4" w:space="0" w:color="auto"/>
              <w:bottom w:val="single" w:sz="4" w:space="0" w:color="auto"/>
              <w:right w:val="single" w:sz="4" w:space="0" w:color="auto"/>
            </w:tcBorders>
            <w:vAlign w:val="center"/>
          </w:tcPr>
          <w:p w14:paraId="073F2E6B"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Số lượng sở hữu</w:t>
            </w:r>
            <w:r w:rsidRPr="00B37A21">
              <w:rPr>
                <w:rFonts w:ascii="Times New Roman" w:eastAsia="Arial" w:hAnsi="Times New Roman" w:cs="Times New Roman"/>
                <w:b/>
                <w:bCs/>
                <w:sz w:val="24"/>
                <w:szCs w:val="24"/>
              </w:rPr>
              <w:t>/</w:t>
            </w:r>
          </w:p>
          <w:p w14:paraId="1DE4671C"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i/>
                <w:sz w:val="24"/>
                <w:szCs w:val="24"/>
              </w:rPr>
              <w:t xml:space="preserve">Number </w:t>
            </w:r>
            <w:r w:rsidRPr="00B37A21">
              <w:rPr>
                <w:rFonts w:ascii="Times New Roman" w:eastAsia="Arial" w:hAnsi="Times New Roman" w:cs="Times New Roman"/>
                <w:b/>
                <w:bCs/>
                <w:i/>
                <w:spacing w:val="-6"/>
                <w:sz w:val="24"/>
                <w:szCs w:val="24"/>
              </w:rPr>
              <w:t xml:space="preserve">of </w:t>
            </w:r>
            <w:r w:rsidRPr="00B37A21">
              <w:rPr>
                <w:rFonts w:ascii="Times New Roman" w:eastAsia="Arial" w:hAnsi="Times New Roman" w:cs="Times New Roman"/>
                <w:b/>
                <w:bCs/>
                <w:i/>
                <w:spacing w:val="-8"/>
                <w:sz w:val="24"/>
                <w:szCs w:val="24"/>
              </w:rPr>
              <w:t>ownership</w:t>
            </w:r>
          </w:p>
        </w:tc>
        <w:tc>
          <w:tcPr>
            <w:tcW w:w="1182" w:type="dxa"/>
            <w:tcBorders>
              <w:top w:val="single" w:sz="4" w:space="0" w:color="auto"/>
              <w:left w:val="single" w:sz="4" w:space="0" w:color="auto"/>
              <w:bottom w:val="single" w:sz="4" w:space="0" w:color="auto"/>
              <w:right w:val="single" w:sz="4" w:space="0" w:color="auto"/>
            </w:tcBorders>
            <w:vAlign w:val="center"/>
          </w:tcPr>
          <w:p w14:paraId="5E546567"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Tỷ lệ sở hữu</w:t>
            </w:r>
            <w:r w:rsidRPr="00B37A21">
              <w:rPr>
                <w:rFonts w:ascii="Times New Roman" w:eastAsia="Arial" w:hAnsi="Times New Roman" w:cs="Times New Roman"/>
                <w:b/>
                <w:bCs/>
                <w:sz w:val="24"/>
                <w:szCs w:val="24"/>
              </w:rPr>
              <w:t>/</w:t>
            </w:r>
          </w:p>
          <w:p w14:paraId="66C2FE27"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i/>
                <w:sz w:val="24"/>
                <w:szCs w:val="24"/>
              </w:rPr>
              <w:t>Ownership percentage</w:t>
            </w:r>
          </w:p>
        </w:tc>
        <w:tc>
          <w:tcPr>
            <w:tcW w:w="1086" w:type="dxa"/>
            <w:tcBorders>
              <w:top w:val="single" w:sz="4" w:space="0" w:color="auto"/>
              <w:left w:val="single" w:sz="4" w:space="0" w:color="auto"/>
              <w:bottom w:val="single" w:sz="4" w:space="0" w:color="auto"/>
              <w:right w:val="single" w:sz="4" w:space="0" w:color="auto"/>
            </w:tcBorders>
            <w:vAlign w:val="center"/>
          </w:tcPr>
          <w:p w14:paraId="619D00EC"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sz w:val="24"/>
                <w:szCs w:val="24"/>
                <w:lang w:val="vi-VN"/>
              </w:rPr>
              <w:t>Số lượng sở hữu</w:t>
            </w:r>
            <w:r w:rsidRPr="00B37A21">
              <w:rPr>
                <w:rFonts w:ascii="Times New Roman" w:eastAsia="Arial" w:hAnsi="Times New Roman" w:cs="Times New Roman"/>
                <w:b/>
                <w:bCs/>
                <w:sz w:val="24"/>
                <w:szCs w:val="24"/>
              </w:rPr>
              <w:t>/</w:t>
            </w:r>
          </w:p>
          <w:p w14:paraId="5F394702"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rPr>
            </w:pPr>
            <w:r w:rsidRPr="00B37A21">
              <w:rPr>
                <w:rFonts w:ascii="Times New Roman" w:eastAsia="Arial" w:hAnsi="Times New Roman" w:cs="Times New Roman"/>
                <w:b/>
                <w:bCs/>
                <w:i/>
                <w:sz w:val="24"/>
                <w:szCs w:val="24"/>
              </w:rPr>
              <w:t xml:space="preserve">Number of </w:t>
            </w:r>
            <w:r w:rsidRPr="00B37A21">
              <w:rPr>
                <w:rFonts w:ascii="Times New Roman" w:eastAsia="Arial" w:hAnsi="Times New Roman" w:cs="Times New Roman"/>
                <w:b/>
                <w:bCs/>
                <w:i/>
                <w:spacing w:val="-8"/>
                <w:sz w:val="24"/>
                <w:szCs w:val="24"/>
              </w:rPr>
              <w:t>ownership</w:t>
            </w:r>
          </w:p>
        </w:tc>
        <w:tc>
          <w:tcPr>
            <w:tcW w:w="1140" w:type="dxa"/>
            <w:tcBorders>
              <w:top w:val="single" w:sz="4" w:space="0" w:color="auto"/>
              <w:left w:val="single" w:sz="4" w:space="0" w:color="auto"/>
              <w:bottom w:val="single" w:sz="4" w:space="0" w:color="auto"/>
              <w:right w:val="single" w:sz="4" w:space="0" w:color="auto"/>
            </w:tcBorders>
            <w:vAlign w:val="center"/>
          </w:tcPr>
          <w:p w14:paraId="3365F96F"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
                <w:bCs/>
                <w:sz w:val="24"/>
                <w:szCs w:val="24"/>
                <w:lang w:val="en-SG"/>
              </w:rPr>
            </w:pPr>
            <w:r w:rsidRPr="00B37A21">
              <w:rPr>
                <w:rFonts w:ascii="Times New Roman" w:eastAsia="Arial" w:hAnsi="Times New Roman" w:cs="Times New Roman"/>
                <w:b/>
                <w:bCs/>
                <w:sz w:val="24"/>
                <w:szCs w:val="24"/>
                <w:lang w:val="vi-VN"/>
              </w:rPr>
              <w:t>Tỷ lệ sở hữu</w:t>
            </w:r>
            <w:r w:rsidRPr="00B37A21">
              <w:rPr>
                <w:rFonts w:ascii="Times New Roman" w:eastAsia="Arial" w:hAnsi="Times New Roman" w:cs="Times New Roman"/>
                <w:b/>
                <w:bCs/>
                <w:sz w:val="24"/>
                <w:szCs w:val="24"/>
                <w:lang w:val="en-SG"/>
              </w:rPr>
              <w:t>/</w:t>
            </w:r>
          </w:p>
          <w:p w14:paraId="6A1EEBC4" w14:textId="77777777" w:rsidR="00B37A21" w:rsidRPr="00B37A21" w:rsidRDefault="00B37A21" w:rsidP="00B37A21">
            <w:pPr>
              <w:shd w:val="clear" w:color="auto" w:fill="FFFFFF"/>
              <w:spacing w:before="20" w:after="20" w:line="260" w:lineRule="exact"/>
              <w:ind w:left="-21" w:right="-28"/>
              <w:jc w:val="center"/>
              <w:rPr>
                <w:rFonts w:ascii="Times New Roman" w:eastAsia="Arial" w:hAnsi="Times New Roman" w:cs="Times New Roman"/>
                <w:b/>
                <w:bCs/>
                <w:spacing w:val="-6"/>
                <w:sz w:val="24"/>
                <w:szCs w:val="24"/>
                <w:lang w:val="en-SG"/>
              </w:rPr>
            </w:pPr>
            <w:r w:rsidRPr="00B37A21">
              <w:rPr>
                <w:rFonts w:ascii="Times New Roman" w:eastAsia="Arial" w:hAnsi="Times New Roman" w:cs="Times New Roman"/>
                <w:b/>
                <w:bCs/>
                <w:i/>
                <w:spacing w:val="-6"/>
                <w:sz w:val="24"/>
                <w:szCs w:val="24"/>
              </w:rPr>
              <w:t>Ownership percentage</w:t>
            </w:r>
          </w:p>
        </w:tc>
        <w:tc>
          <w:tcPr>
            <w:tcW w:w="1669" w:type="dxa"/>
            <w:vMerge/>
            <w:tcBorders>
              <w:top w:val="single" w:sz="4" w:space="0" w:color="auto"/>
              <w:left w:val="single" w:sz="4" w:space="0" w:color="auto"/>
              <w:bottom w:val="single" w:sz="4" w:space="0" w:color="auto"/>
              <w:right w:val="single" w:sz="4" w:space="0" w:color="auto"/>
            </w:tcBorders>
            <w:vAlign w:val="center"/>
          </w:tcPr>
          <w:p w14:paraId="3F47B33E" w14:textId="77777777" w:rsidR="00B37A21" w:rsidRPr="00B37A21" w:rsidRDefault="00B37A21" w:rsidP="00B37A21">
            <w:pPr>
              <w:shd w:val="clear" w:color="auto" w:fill="FFFFFF"/>
              <w:spacing w:before="20" w:after="20" w:line="260" w:lineRule="exact"/>
              <w:ind w:left="28" w:right="-28"/>
              <w:jc w:val="center"/>
              <w:rPr>
                <w:rFonts w:ascii="Times New Roman" w:eastAsia="Arial" w:hAnsi="Times New Roman" w:cs="Times New Roman"/>
                <w:bCs/>
                <w:sz w:val="24"/>
                <w:szCs w:val="24"/>
                <w:lang w:val="vi-VN"/>
              </w:rPr>
            </w:pPr>
          </w:p>
        </w:tc>
      </w:tr>
      <w:tr w:rsidR="00B37A21" w:rsidRPr="00B37A21" w14:paraId="436EFC1C" w14:textId="77777777" w:rsidTr="00B37A21">
        <w:trPr>
          <w:trHeight w:val="614"/>
        </w:trPr>
        <w:tc>
          <w:tcPr>
            <w:tcW w:w="570" w:type="dxa"/>
            <w:tcBorders>
              <w:top w:val="nil"/>
              <w:left w:val="single" w:sz="4" w:space="0" w:color="auto"/>
              <w:bottom w:val="single" w:sz="4" w:space="0" w:color="auto"/>
              <w:right w:val="single" w:sz="4" w:space="0" w:color="auto"/>
            </w:tcBorders>
            <w:vAlign w:val="center"/>
          </w:tcPr>
          <w:p w14:paraId="655832D2"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nl-NL"/>
              </w:rPr>
            </w:pPr>
          </w:p>
        </w:tc>
        <w:tc>
          <w:tcPr>
            <w:tcW w:w="1248" w:type="dxa"/>
            <w:tcBorders>
              <w:top w:val="single" w:sz="4" w:space="0" w:color="auto"/>
              <w:left w:val="nil"/>
              <w:bottom w:val="single" w:sz="4" w:space="0" w:color="auto"/>
              <w:right w:val="single" w:sz="4" w:space="0" w:color="auto"/>
            </w:tcBorders>
            <w:vAlign w:val="center"/>
          </w:tcPr>
          <w:p w14:paraId="03A2856C"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nl-NL"/>
              </w:rPr>
            </w:pPr>
            <w:r w:rsidRPr="00B37A21">
              <w:rPr>
                <w:rFonts w:ascii="Times New Roman" w:eastAsia="Arial" w:hAnsi="Times New Roman" w:cs="Times New Roman"/>
                <w:sz w:val="24"/>
                <w:szCs w:val="24"/>
                <w:lang w:val="nl-NL"/>
              </w:rPr>
              <w:t>(1)</w:t>
            </w:r>
          </w:p>
        </w:tc>
        <w:tc>
          <w:tcPr>
            <w:tcW w:w="996" w:type="dxa"/>
            <w:tcBorders>
              <w:top w:val="single" w:sz="4" w:space="0" w:color="auto"/>
              <w:left w:val="single" w:sz="4" w:space="0" w:color="auto"/>
              <w:bottom w:val="single" w:sz="4" w:space="0" w:color="auto"/>
              <w:right w:val="single" w:sz="4" w:space="0" w:color="auto"/>
            </w:tcBorders>
            <w:vAlign w:val="center"/>
          </w:tcPr>
          <w:p w14:paraId="0CE53FA1"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(2)</w:t>
            </w:r>
          </w:p>
        </w:tc>
        <w:tc>
          <w:tcPr>
            <w:tcW w:w="1110" w:type="dxa"/>
            <w:tcBorders>
              <w:top w:val="nil"/>
              <w:left w:val="nil"/>
              <w:bottom w:val="single" w:sz="4" w:space="0" w:color="auto"/>
              <w:right w:val="single" w:sz="4" w:space="0" w:color="auto"/>
            </w:tcBorders>
            <w:vAlign w:val="center"/>
          </w:tcPr>
          <w:p w14:paraId="51C6AA3A"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(3)</w:t>
            </w:r>
          </w:p>
        </w:tc>
        <w:tc>
          <w:tcPr>
            <w:tcW w:w="1092" w:type="dxa"/>
            <w:tcBorders>
              <w:top w:val="single" w:sz="4" w:space="0" w:color="auto"/>
              <w:left w:val="nil"/>
              <w:bottom w:val="single" w:sz="4" w:space="0" w:color="auto"/>
              <w:right w:val="single" w:sz="4" w:space="0" w:color="auto"/>
            </w:tcBorders>
            <w:vAlign w:val="center"/>
          </w:tcPr>
          <w:p w14:paraId="4D7D4963"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(4)</w:t>
            </w:r>
          </w:p>
        </w:tc>
        <w:tc>
          <w:tcPr>
            <w:tcW w:w="1182" w:type="dxa"/>
            <w:tcBorders>
              <w:top w:val="single" w:sz="4" w:space="0" w:color="auto"/>
              <w:left w:val="nil"/>
              <w:bottom w:val="single" w:sz="4" w:space="0" w:color="auto"/>
              <w:right w:val="single" w:sz="4" w:space="0" w:color="auto"/>
            </w:tcBorders>
            <w:vAlign w:val="center"/>
          </w:tcPr>
          <w:p w14:paraId="5A753E65"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nl-NL"/>
              </w:rPr>
            </w:pPr>
            <w:r w:rsidRPr="00B37A21">
              <w:rPr>
                <w:rFonts w:ascii="Times New Roman" w:eastAsia="Arial" w:hAnsi="Times New Roman" w:cs="Times New Roman"/>
                <w:sz w:val="24"/>
                <w:szCs w:val="24"/>
                <w:lang w:val="nl-NL"/>
              </w:rPr>
              <w:t>(5)</w:t>
            </w:r>
          </w:p>
        </w:tc>
        <w:tc>
          <w:tcPr>
            <w:tcW w:w="1086" w:type="dxa"/>
            <w:tcBorders>
              <w:top w:val="single" w:sz="4" w:space="0" w:color="auto"/>
              <w:left w:val="nil"/>
              <w:bottom w:val="single" w:sz="4" w:space="0" w:color="auto"/>
              <w:right w:val="single" w:sz="4" w:space="0" w:color="auto"/>
            </w:tcBorders>
            <w:vAlign w:val="center"/>
          </w:tcPr>
          <w:p w14:paraId="5EE783F4"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nl-NL"/>
              </w:rPr>
            </w:pPr>
            <w:r w:rsidRPr="00B37A21">
              <w:rPr>
                <w:rFonts w:ascii="Times New Roman" w:eastAsia="Arial" w:hAnsi="Times New Roman" w:cs="Times New Roman"/>
                <w:sz w:val="24"/>
                <w:szCs w:val="24"/>
                <w:lang w:val="nl-NL"/>
              </w:rPr>
              <w:t>(6)</w:t>
            </w:r>
          </w:p>
        </w:tc>
        <w:tc>
          <w:tcPr>
            <w:tcW w:w="1140" w:type="dxa"/>
            <w:tcBorders>
              <w:top w:val="single" w:sz="4" w:space="0" w:color="auto"/>
              <w:left w:val="nil"/>
              <w:bottom w:val="single" w:sz="4" w:space="0" w:color="auto"/>
              <w:right w:val="single" w:sz="4" w:space="0" w:color="auto"/>
            </w:tcBorders>
            <w:vAlign w:val="center"/>
          </w:tcPr>
          <w:p w14:paraId="72BE0A9E"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(7)</w:t>
            </w:r>
          </w:p>
        </w:tc>
        <w:tc>
          <w:tcPr>
            <w:tcW w:w="1669" w:type="dxa"/>
            <w:tcBorders>
              <w:top w:val="single" w:sz="4" w:space="0" w:color="auto"/>
              <w:left w:val="single" w:sz="4" w:space="0" w:color="auto"/>
              <w:bottom w:val="single" w:sz="4" w:space="0" w:color="auto"/>
              <w:right w:val="single" w:sz="4" w:space="0" w:color="auto"/>
            </w:tcBorders>
            <w:vAlign w:val="center"/>
          </w:tcPr>
          <w:p w14:paraId="7FAA4D93" w14:textId="77777777" w:rsidR="00B37A21" w:rsidRPr="00B37A21" w:rsidRDefault="00B37A21" w:rsidP="00B37A21">
            <w:pPr>
              <w:shd w:val="clear" w:color="auto" w:fill="FFFFFF"/>
              <w:spacing w:before="20" w:after="2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(8)=|(6)-(4)|</w:t>
            </w:r>
          </w:p>
        </w:tc>
      </w:tr>
      <w:tr w:rsidR="00B37A21" w:rsidRPr="00B37A21" w14:paraId="7F989B84" w14:textId="77777777" w:rsidTr="00B37A21">
        <w:trPr>
          <w:trHeight w:val="77"/>
        </w:trPr>
        <w:tc>
          <w:tcPr>
            <w:tcW w:w="570" w:type="dxa"/>
            <w:tcBorders>
              <w:top w:val="nil"/>
              <w:left w:val="single" w:sz="4" w:space="0" w:color="auto"/>
              <w:bottom w:val="single" w:sz="4" w:space="0" w:color="auto"/>
              <w:right w:val="single" w:sz="4" w:space="0" w:color="auto"/>
            </w:tcBorders>
            <w:vAlign w:val="center"/>
          </w:tcPr>
          <w:p w14:paraId="13CA93D1"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1</w:t>
            </w:r>
          </w:p>
        </w:tc>
        <w:tc>
          <w:tcPr>
            <w:tcW w:w="1248" w:type="dxa"/>
            <w:tcBorders>
              <w:top w:val="single" w:sz="4" w:space="0" w:color="auto"/>
              <w:left w:val="nil"/>
              <w:bottom w:val="single" w:sz="4" w:space="0" w:color="auto"/>
              <w:right w:val="single" w:sz="4" w:space="0" w:color="auto"/>
            </w:tcBorders>
            <w:vAlign w:val="center"/>
          </w:tcPr>
          <w:p w14:paraId="5D958401"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996" w:type="dxa"/>
            <w:tcBorders>
              <w:top w:val="single" w:sz="4" w:space="0" w:color="auto"/>
              <w:left w:val="single" w:sz="4" w:space="0" w:color="auto"/>
              <w:bottom w:val="single" w:sz="4" w:space="0" w:color="auto"/>
              <w:right w:val="single" w:sz="4" w:space="0" w:color="auto"/>
            </w:tcBorders>
            <w:vAlign w:val="center"/>
          </w:tcPr>
          <w:p w14:paraId="4BF5F45A"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10" w:type="dxa"/>
            <w:tcBorders>
              <w:top w:val="nil"/>
              <w:left w:val="nil"/>
              <w:bottom w:val="single" w:sz="4" w:space="0" w:color="auto"/>
              <w:right w:val="single" w:sz="4" w:space="0" w:color="auto"/>
            </w:tcBorders>
            <w:vAlign w:val="center"/>
          </w:tcPr>
          <w:p w14:paraId="35AC004E"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092" w:type="dxa"/>
            <w:tcBorders>
              <w:top w:val="single" w:sz="4" w:space="0" w:color="auto"/>
              <w:left w:val="nil"/>
              <w:bottom w:val="single" w:sz="4" w:space="0" w:color="auto"/>
              <w:right w:val="single" w:sz="4" w:space="0" w:color="auto"/>
            </w:tcBorders>
            <w:vAlign w:val="center"/>
          </w:tcPr>
          <w:p w14:paraId="2294817C"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82" w:type="dxa"/>
            <w:tcBorders>
              <w:top w:val="single" w:sz="4" w:space="0" w:color="auto"/>
              <w:left w:val="nil"/>
              <w:bottom w:val="single" w:sz="4" w:space="0" w:color="auto"/>
              <w:right w:val="single" w:sz="4" w:space="0" w:color="auto"/>
            </w:tcBorders>
            <w:vAlign w:val="center"/>
          </w:tcPr>
          <w:p w14:paraId="36384106"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086" w:type="dxa"/>
            <w:tcBorders>
              <w:top w:val="single" w:sz="4" w:space="0" w:color="auto"/>
              <w:left w:val="nil"/>
              <w:bottom w:val="single" w:sz="4" w:space="0" w:color="auto"/>
              <w:right w:val="single" w:sz="4" w:space="0" w:color="auto"/>
            </w:tcBorders>
            <w:vAlign w:val="center"/>
          </w:tcPr>
          <w:p w14:paraId="272347E4"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40" w:type="dxa"/>
            <w:tcBorders>
              <w:top w:val="single" w:sz="4" w:space="0" w:color="auto"/>
              <w:left w:val="nil"/>
              <w:bottom w:val="single" w:sz="4" w:space="0" w:color="auto"/>
              <w:right w:val="single" w:sz="4" w:space="0" w:color="auto"/>
            </w:tcBorders>
            <w:vAlign w:val="center"/>
          </w:tcPr>
          <w:p w14:paraId="0F89BEF6"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669" w:type="dxa"/>
            <w:tcBorders>
              <w:top w:val="single" w:sz="4" w:space="0" w:color="auto"/>
              <w:left w:val="single" w:sz="4" w:space="0" w:color="auto"/>
              <w:bottom w:val="single" w:sz="4" w:space="0" w:color="auto"/>
              <w:right w:val="single" w:sz="4" w:space="0" w:color="auto"/>
            </w:tcBorders>
            <w:vAlign w:val="center"/>
          </w:tcPr>
          <w:p w14:paraId="326FA1A2"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r>
      <w:tr w:rsidR="00B37A21" w:rsidRPr="00B37A21" w14:paraId="472C1D64" w14:textId="77777777" w:rsidTr="00B37A21">
        <w:trPr>
          <w:trHeight w:val="313"/>
        </w:trPr>
        <w:tc>
          <w:tcPr>
            <w:tcW w:w="570" w:type="dxa"/>
            <w:tcBorders>
              <w:top w:val="single" w:sz="4" w:space="0" w:color="auto"/>
              <w:left w:val="single" w:sz="4" w:space="0" w:color="auto"/>
              <w:bottom w:val="single" w:sz="4" w:space="0" w:color="auto"/>
              <w:right w:val="single" w:sz="4" w:space="0" w:color="auto"/>
            </w:tcBorders>
            <w:vAlign w:val="center"/>
          </w:tcPr>
          <w:p w14:paraId="1C9304BA"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r w:rsidRPr="00B37A21">
              <w:rPr>
                <w:rFonts w:ascii="Times New Roman" w:eastAsia="Arial" w:hAnsi="Times New Roman" w:cs="Times New Roman"/>
                <w:sz w:val="24"/>
                <w:szCs w:val="24"/>
                <w:lang w:val="nl-NL"/>
              </w:rPr>
              <w:t>2</w:t>
            </w:r>
          </w:p>
        </w:tc>
        <w:tc>
          <w:tcPr>
            <w:tcW w:w="1248" w:type="dxa"/>
            <w:tcBorders>
              <w:top w:val="single" w:sz="4" w:space="0" w:color="auto"/>
              <w:left w:val="nil"/>
              <w:bottom w:val="single" w:sz="4" w:space="0" w:color="auto"/>
              <w:right w:val="single" w:sz="4" w:space="0" w:color="auto"/>
            </w:tcBorders>
            <w:vAlign w:val="center"/>
          </w:tcPr>
          <w:p w14:paraId="4F290B17"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996" w:type="dxa"/>
            <w:tcBorders>
              <w:top w:val="single" w:sz="4" w:space="0" w:color="auto"/>
              <w:left w:val="nil"/>
              <w:bottom w:val="single" w:sz="4" w:space="0" w:color="auto"/>
              <w:right w:val="single" w:sz="4" w:space="0" w:color="auto"/>
            </w:tcBorders>
            <w:vAlign w:val="center"/>
          </w:tcPr>
          <w:p w14:paraId="749B620B"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10" w:type="dxa"/>
            <w:tcBorders>
              <w:top w:val="single" w:sz="4" w:space="0" w:color="auto"/>
              <w:left w:val="nil"/>
              <w:bottom w:val="single" w:sz="4" w:space="0" w:color="auto"/>
              <w:right w:val="single" w:sz="4" w:space="0" w:color="auto"/>
            </w:tcBorders>
            <w:vAlign w:val="center"/>
          </w:tcPr>
          <w:p w14:paraId="080D4765"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092" w:type="dxa"/>
            <w:tcBorders>
              <w:top w:val="single" w:sz="4" w:space="0" w:color="auto"/>
              <w:left w:val="nil"/>
              <w:bottom w:val="single" w:sz="4" w:space="0" w:color="auto"/>
              <w:right w:val="single" w:sz="4" w:space="0" w:color="auto"/>
            </w:tcBorders>
            <w:vAlign w:val="center"/>
          </w:tcPr>
          <w:p w14:paraId="0078A9DD"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182" w:type="dxa"/>
            <w:tcBorders>
              <w:top w:val="single" w:sz="4" w:space="0" w:color="auto"/>
              <w:left w:val="nil"/>
              <w:bottom w:val="single" w:sz="4" w:space="0" w:color="auto"/>
              <w:right w:val="single" w:sz="4" w:space="0" w:color="auto"/>
            </w:tcBorders>
            <w:vAlign w:val="center"/>
          </w:tcPr>
          <w:p w14:paraId="3019314B"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086" w:type="dxa"/>
            <w:tcBorders>
              <w:top w:val="single" w:sz="4" w:space="0" w:color="auto"/>
              <w:left w:val="nil"/>
              <w:bottom w:val="single" w:sz="4" w:space="0" w:color="auto"/>
              <w:right w:val="single" w:sz="4" w:space="0" w:color="auto"/>
            </w:tcBorders>
            <w:vAlign w:val="center"/>
          </w:tcPr>
          <w:p w14:paraId="5184D1F4"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140" w:type="dxa"/>
            <w:tcBorders>
              <w:top w:val="single" w:sz="4" w:space="0" w:color="auto"/>
              <w:left w:val="nil"/>
              <w:bottom w:val="single" w:sz="4" w:space="0" w:color="auto"/>
              <w:right w:val="single" w:sz="4" w:space="0" w:color="auto"/>
            </w:tcBorders>
            <w:vAlign w:val="center"/>
          </w:tcPr>
          <w:p w14:paraId="6F775C76"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c>
          <w:tcPr>
            <w:tcW w:w="1669" w:type="dxa"/>
            <w:tcBorders>
              <w:top w:val="single" w:sz="4" w:space="0" w:color="auto"/>
              <w:left w:val="single" w:sz="4" w:space="0" w:color="auto"/>
              <w:bottom w:val="single" w:sz="4" w:space="0" w:color="auto"/>
              <w:right w:val="single" w:sz="4" w:space="0" w:color="auto"/>
            </w:tcBorders>
            <w:vAlign w:val="center"/>
          </w:tcPr>
          <w:p w14:paraId="512302B8"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r>
      <w:tr w:rsidR="00B37A21" w:rsidRPr="00B37A21" w14:paraId="47EBC68C" w14:textId="77777777" w:rsidTr="00B37A21">
        <w:trPr>
          <w:trHeight w:val="313"/>
        </w:trPr>
        <w:tc>
          <w:tcPr>
            <w:tcW w:w="3924" w:type="dxa"/>
            <w:gridSpan w:val="4"/>
            <w:tcBorders>
              <w:top w:val="single" w:sz="4" w:space="0" w:color="auto"/>
              <w:left w:val="single" w:sz="4" w:space="0" w:color="auto"/>
              <w:bottom w:val="single" w:sz="4" w:space="0" w:color="auto"/>
              <w:right w:val="single" w:sz="4" w:space="0" w:color="auto"/>
            </w:tcBorders>
            <w:vAlign w:val="center"/>
          </w:tcPr>
          <w:p w14:paraId="02706949"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r w:rsidRPr="00B37A21">
              <w:rPr>
                <w:rFonts w:ascii="Times New Roman" w:eastAsia="Arial" w:hAnsi="Times New Roman" w:cs="Times New Roman"/>
                <w:sz w:val="24"/>
                <w:szCs w:val="24"/>
                <w:lang w:val="nl-NL"/>
              </w:rPr>
              <w:t>Tổng cả nhóm nhà đầu tư nước ngoài có liên quan/Total group of affiliated foreign investors</w:t>
            </w:r>
          </w:p>
        </w:tc>
        <w:tc>
          <w:tcPr>
            <w:tcW w:w="1092" w:type="dxa"/>
            <w:tcBorders>
              <w:top w:val="single" w:sz="4" w:space="0" w:color="auto"/>
              <w:left w:val="nil"/>
              <w:bottom w:val="single" w:sz="4" w:space="0" w:color="auto"/>
              <w:right w:val="single" w:sz="4" w:space="0" w:color="auto"/>
            </w:tcBorders>
            <w:vAlign w:val="center"/>
          </w:tcPr>
          <w:p w14:paraId="2D83D4D6"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182" w:type="dxa"/>
            <w:tcBorders>
              <w:top w:val="single" w:sz="4" w:space="0" w:color="auto"/>
              <w:left w:val="nil"/>
              <w:bottom w:val="single" w:sz="4" w:space="0" w:color="auto"/>
              <w:right w:val="single" w:sz="4" w:space="0" w:color="auto"/>
            </w:tcBorders>
            <w:vAlign w:val="center"/>
          </w:tcPr>
          <w:p w14:paraId="3588DBE1"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086" w:type="dxa"/>
            <w:tcBorders>
              <w:top w:val="single" w:sz="4" w:space="0" w:color="auto"/>
              <w:left w:val="nil"/>
              <w:bottom w:val="single" w:sz="4" w:space="0" w:color="auto"/>
              <w:right w:val="single" w:sz="4" w:space="0" w:color="auto"/>
            </w:tcBorders>
            <w:vAlign w:val="center"/>
          </w:tcPr>
          <w:p w14:paraId="5E6811D1"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140" w:type="dxa"/>
            <w:tcBorders>
              <w:top w:val="single" w:sz="4" w:space="0" w:color="auto"/>
              <w:left w:val="nil"/>
              <w:bottom w:val="single" w:sz="4" w:space="0" w:color="auto"/>
              <w:right w:val="single" w:sz="4" w:space="0" w:color="auto"/>
            </w:tcBorders>
            <w:vAlign w:val="center"/>
          </w:tcPr>
          <w:p w14:paraId="598058EA"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nl-NL"/>
              </w:rPr>
            </w:pPr>
          </w:p>
        </w:tc>
        <w:tc>
          <w:tcPr>
            <w:tcW w:w="1669" w:type="dxa"/>
            <w:tcBorders>
              <w:top w:val="single" w:sz="4" w:space="0" w:color="auto"/>
              <w:left w:val="nil"/>
              <w:bottom w:val="single" w:sz="4" w:space="0" w:color="auto"/>
              <w:right w:val="single" w:sz="4" w:space="0" w:color="auto"/>
            </w:tcBorders>
            <w:vAlign w:val="center"/>
          </w:tcPr>
          <w:p w14:paraId="2BDFE89E" w14:textId="77777777" w:rsidR="00B37A21" w:rsidRPr="00B37A21" w:rsidRDefault="00B37A21" w:rsidP="00B37A21">
            <w:pPr>
              <w:shd w:val="clear" w:color="auto" w:fill="FFFFFF"/>
              <w:spacing w:before="60" w:after="60" w:line="260" w:lineRule="exact"/>
              <w:jc w:val="center"/>
              <w:rPr>
                <w:rFonts w:ascii="Times New Roman" w:eastAsia="Arial" w:hAnsi="Times New Roman" w:cs="Times New Roman"/>
                <w:sz w:val="24"/>
                <w:szCs w:val="24"/>
                <w:lang w:val="vi-VN"/>
              </w:rPr>
            </w:pPr>
          </w:p>
        </w:tc>
      </w:tr>
    </w:tbl>
    <w:p w14:paraId="3B2CB7D6" w14:textId="77777777" w:rsidR="00B37A21" w:rsidRPr="00B37A21" w:rsidRDefault="00B37A21" w:rsidP="00B37A21">
      <w:pPr>
        <w:shd w:val="clear" w:color="auto" w:fill="FFFFFF"/>
        <w:spacing w:before="80" w:after="0" w:line="40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i/>
          <w:sz w:val="24"/>
          <w:szCs w:val="24"/>
          <w:lang w:val="vi-VN"/>
        </w:rPr>
        <w:lastRenderedPageBreak/>
        <w:t>Ghi chú</w:t>
      </w:r>
      <w:r w:rsidRPr="00B37A21">
        <w:rPr>
          <w:rFonts w:ascii="Times New Roman" w:eastAsia="Arial" w:hAnsi="Times New Roman" w:cs="Times New Roman"/>
          <w:i/>
          <w:sz w:val="24"/>
          <w:szCs w:val="24"/>
        </w:rPr>
        <w:t>/Notes</w:t>
      </w:r>
      <w:r w:rsidRPr="00B37A21">
        <w:rPr>
          <w:rFonts w:ascii="Times New Roman" w:eastAsia="Arial" w:hAnsi="Times New Roman" w:cs="Times New Roman"/>
          <w:i/>
          <w:sz w:val="24"/>
          <w:szCs w:val="24"/>
          <w:lang w:val="vi-VN"/>
        </w:rPr>
        <w:t xml:space="preserve">: </w:t>
      </w:r>
    </w:p>
    <w:p w14:paraId="3D955174" w14:textId="77777777" w:rsidR="00B37A21" w:rsidRPr="00B37A21" w:rsidRDefault="00B37A21" w:rsidP="00B37A21">
      <w:pPr>
        <w:shd w:val="clear" w:color="auto" w:fill="FFFFFF"/>
        <w:spacing w:before="80" w:after="0" w:line="37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i/>
          <w:sz w:val="24"/>
          <w:szCs w:val="24"/>
          <w:lang w:val="vi-VN"/>
        </w:rPr>
        <w:t xml:space="preserve">- Báo cáo được thực hiện khi giao dịch của thành viên trong nhóm dẫn tới tỷ lệ sở hữu của cả nhóm vượt quá các ngưỡng một phần trăm (1%); The report is </w:t>
      </w:r>
      <w:r w:rsidRPr="00B37A21">
        <w:rPr>
          <w:rFonts w:ascii="Times New Roman" w:eastAsia="Arial" w:hAnsi="Times New Roman" w:cs="Times New Roman"/>
          <w:i/>
          <w:sz w:val="24"/>
          <w:szCs w:val="24"/>
        </w:rPr>
        <w:t>made</w:t>
      </w:r>
      <w:r w:rsidRPr="00B37A21">
        <w:rPr>
          <w:rFonts w:ascii="Times New Roman" w:eastAsia="Arial" w:hAnsi="Times New Roman" w:cs="Times New Roman"/>
          <w:i/>
          <w:sz w:val="24"/>
          <w:szCs w:val="24"/>
          <w:lang w:val="vi-VN"/>
        </w:rPr>
        <w:t xml:space="preserve"> when group members’</w:t>
      </w:r>
      <w:r w:rsidRPr="00B37A21">
        <w:rPr>
          <w:rFonts w:ascii="Times New Roman" w:eastAsia="Arial" w:hAnsi="Times New Roman" w:cs="Times New Roman"/>
          <w:i/>
          <w:sz w:val="24"/>
          <w:szCs w:val="24"/>
        </w:rPr>
        <w:t xml:space="preserve"> transactions</w:t>
      </w:r>
      <w:r w:rsidRPr="00B37A21">
        <w:rPr>
          <w:rFonts w:ascii="Times New Roman" w:eastAsia="Arial" w:hAnsi="Times New Roman" w:cs="Times New Roman"/>
          <w:i/>
          <w:sz w:val="24"/>
          <w:szCs w:val="24"/>
          <w:lang w:val="vi-VN"/>
        </w:rPr>
        <w:t xml:space="preserve"> </w:t>
      </w:r>
      <w:r w:rsidRPr="00B37A21">
        <w:rPr>
          <w:rFonts w:ascii="Times New Roman" w:eastAsia="Arial" w:hAnsi="Times New Roman" w:cs="Times New Roman"/>
          <w:i/>
          <w:sz w:val="24"/>
          <w:szCs w:val="24"/>
        </w:rPr>
        <w:t xml:space="preserve">lead </w:t>
      </w:r>
      <w:r w:rsidRPr="00B37A21">
        <w:rPr>
          <w:rFonts w:ascii="Times New Roman" w:eastAsia="Arial" w:hAnsi="Times New Roman" w:cs="Times New Roman"/>
          <w:i/>
          <w:sz w:val="24"/>
          <w:szCs w:val="24"/>
          <w:lang w:val="vi-VN"/>
        </w:rPr>
        <w:t xml:space="preserve">to the group’s ownership </w:t>
      </w:r>
      <w:r w:rsidRPr="00B37A21">
        <w:rPr>
          <w:rFonts w:ascii="Times New Roman" w:eastAsia="Arial" w:hAnsi="Times New Roman" w:cs="Times New Roman"/>
          <w:i/>
          <w:sz w:val="24"/>
          <w:szCs w:val="24"/>
        </w:rPr>
        <w:t xml:space="preserve">percentage </w:t>
      </w:r>
      <w:r w:rsidRPr="00B37A21">
        <w:rPr>
          <w:rFonts w:ascii="Times New Roman" w:eastAsia="Arial" w:hAnsi="Times New Roman" w:cs="Times New Roman"/>
          <w:i/>
          <w:sz w:val="24"/>
          <w:szCs w:val="24"/>
          <w:lang w:val="vi-VN"/>
        </w:rPr>
        <w:t>exceeding threshold</w:t>
      </w:r>
      <w:r w:rsidRPr="00B37A21">
        <w:rPr>
          <w:rFonts w:ascii="Times New Roman" w:eastAsia="Arial" w:hAnsi="Times New Roman" w:cs="Times New Roman"/>
          <w:i/>
          <w:sz w:val="24"/>
          <w:szCs w:val="24"/>
        </w:rPr>
        <w:t>s</w:t>
      </w:r>
      <w:r w:rsidRPr="00B37A21">
        <w:rPr>
          <w:rFonts w:ascii="Times New Roman" w:eastAsia="Arial" w:hAnsi="Times New Roman" w:cs="Times New Roman"/>
          <w:i/>
          <w:sz w:val="24"/>
          <w:szCs w:val="24"/>
          <w:lang w:val="vi-VN"/>
        </w:rPr>
        <w:t xml:space="preserve"> of one percent (1%)</w:t>
      </w:r>
    </w:p>
    <w:p w14:paraId="24629846" w14:textId="77777777" w:rsidR="00B37A21" w:rsidRPr="00B37A21" w:rsidRDefault="00B37A21" w:rsidP="00B37A21">
      <w:pPr>
        <w:shd w:val="clear" w:color="auto" w:fill="FFFFFF"/>
        <w:spacing w:before="80" w:after="0" w:line="37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i/>
          <w:sz w:val="24"/>
          <w:szCs w:val="24"/>
          <w:lang w:val="vi-VN"/>
        </w:rPr>
        <w:t>- Báo cáo liệt kê chi tiết tình trạng sở hữu của tất cả các thành viên trong nhóm, kể cả các thành viên không thực hiện giao dịch/The report details the ownership situation of all group members, including non-trading members</w:t>
      </w:r>
    </w:p>
    <w:p w14:paraId="757873B1" w14:textId="77777777" w:rsidR="00B37A21" w:rsidRPr="00B37A21" w:rsidRDefault="00B37A21" w:rsidP="00B37A21">
      <w:pPr>
        <w:shd w:val="clear" w:color="auto" w:fill="FFFFFF"/>
        <w:spacing w:before="80" w:after="0" w:line="37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i/>
          <w:sz w:val="24"/>
          <w:szCs w:val="24"/>
          <w:lang w:val="vi-VN"/>
        </w:rPr>
        <w:t>- Tài khoản lưu ký chứng khoán: là tài khoản lưu ký của nhà đầu tư mở tại ngân hàng lưu ký (nếu có) hoặc là tài khoản giao dịch chứng khoán/Securities depository account is an investor’s account opened at the custodian bank (if any) or a securities trading account</w:t>
      </w:r>
    </w:p>
    <w:p w14:paraId="28FB4B55" w14:textId="77777777" w:rsidR="00B37A21" w:rsidRPr="00B37A21" w:rsidRDefault="00B37A21" w:rsidP="00B37A21">
      <w:pPr>
        <w:shd w:val="clear" w:color="auto" w:fill="FFFFFF"/>
        <w:spacing w:before="80" w:after="0" w:line="37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xml:space="preserve">6. </w:t>
      </w:r>
      <w:proofErr w:type="spellStart"/>
      <w:r w:rsidRPr="00B37A21">
        <w:rPr>
          <w:rFonts w:ascii="Times New Roman" w:eastAsia="Times New Roman" w:hAnsi="Times New Roman" w:cs="Times New Roman"/>
          <w:sz w:val="24"/>
          <w:szCs w:val="24"/>
        </w:rPr>
        <w:t>Ngày</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thay</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đổi</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tỷ</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lệ</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sở</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hữu</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của</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cả</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nhóm</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nhà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đầu</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tư</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nước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ngoài</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có</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liên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quan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vượt</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quá</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các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ngưỡng</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một</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phần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trăm</w:t>
      </w:r>
      <w:proofErr w:type="spellEnd"/>
      <w:r w:rsidRPr="00B37A21">
        <w:rPr>
          <w:rFonts w:ascii="Times New Roman" w:eastAsia="Times New Roman" w:hAnsi="Times New Roman" w:cs="Times New Roman"/>
          <w:sz w:val="24"/>
          <w:szCs w:val="24"/>
        </w:rPr>
        <w:t xml:space="preserve"> (1%)/</w:t>
      </w:r>
      <w:r w:rsidRPr="00B37A21">
        <w:rPr>
          <w:rFonts w:ascii="Times New Roman" w:eastAsia="Times New Roman" w:hAnsi="Times New Roman" w:cs="Times New Roman"/>
          <w:i/>
          <w:sz w:val="24"/>
          <w:szCs w:val="24"/>
        </w:rPr>
        <w:t>Date of changing the ownership percentage of the group of affiliated foreign investors exceeding the thresholds of one percent (1%):</w:t>
      </w:r>
    </w:p>
    <w:p w14:paraId="4B85C36F" w14:textId="77777777" w:rsidR="00B37A21" w:rsidRPr="00B37A21" w:rsidRDefault="00B37A21" w:rsidP="00B37A21">
      <w:pPr>
        <w:shd w:val="clear" w:color="auto" w:fill="FFFFFF"/>
        <w:spacing w:before="80" w:after="0" w:line="370" w:lineRule="exact"/>
        <w:ind w:firstLine="454"/>
        <w:jc w:val="both"/>
        <w:rPr>
          <w:rFonts w:ascii="Times New Roman" w:eastAsia="Arial" w:hAnsi="Times New Roman" w:cs="Times New Roman"/>
          <w:i/>
          <w:sz w:val="24"/>
          <w:szCs w:val="24"/>
          <w:lang w:val="vi-VN"/>
        </w:rPr>
      </w:pPr>
      <w:r w:rsidRPr="00B37A21">
        <w:rPr>
          <w:rFonts w:ascii="Times New Roman" w:eastAsia="Arial" w:hAnsi="Times New Roman" w:cs="Times New Roman"/>
          <w:sz w:val="24"/>
          <w:szCs w:val="24"/>
          <w:lang w:val="vi-VN"/>
        </w:rPr>
        <w:t>7. Các thay đổi quan trọng khác nếu có</w:t>
      </w:r>
      <w:r w:rsidRPr="00B37A21">
        <w:rPr>
          <w:rFonts w:ascii="Times New Roman" w:eastAsia="Arial" w:hAnsi="Times New Roman" w:cs="Times New Roman"/>
          <w:sz w:val="24"/>
          <w:szCs w:val="24"/>
        </w:rPr>
        <w:t>/</w:t>
      </w:r>
      <w:r w:rsidRPr="00B37A21">
        <w:rPr>
          <w:rFonts w:ascii="Times New Roman" w:eastAsia="Arial" w:hAnsi="Times New Roman" w:cs="Times New Roman"/>
          <w:i/>
          <w:sz w:val="24"/>
          <w:szCs w:val="24"/>
        </w:rPr>
        <w:t>Other significant changes (if any):</w:t>
      </w:r>
    </w:p>
    <w:p w14:paraId="65A76512" w14:textId="77777777" w:rsidR="00B37A21" w:rsidRPr="00B37A21" w:rsidRDefault="00B37A21" w:rsidP="00B37A21">
      <w:pPr>
        <w:tabs>
          <w:tab w:val="left" w:pos="360"/>
        </w:tabs>
        <w:spacing w:before="80" w:after="0" w:line="380" w:lineRule="exact"/>
        <w:ind w:firstLine="454"/>
        <w:jc w:val="both"/>
        <w:rPr>
          <w:rFonts w:ascii="Times New Roman" w:eastAsia="Arial" w:hAnsi="Times New Roman" w:cs="Times New Roman"/>
          <w:bCs/>
          <w:i/>
          <w:sz w:val="24"/>
          <w:szCs w:val="24"/>
          <w:lang w:val="vi-VN"/>
        </w:rPr>
      </w:pPr>
      <w:r w:rsidRPr="00B37A21">
        <w:rPr>
          <w:rFonts w:ascii="Times New Roman" w:eastAsia="Arial" w:hAnsi="Times New Roman" w:cs="Times New Roman"/>
          <w:sz w:val="24"/>
          <w:szCs w:val="24"/>
          <w:lang w:val="vi-VN"/>
        </w:rPr>
        <w:tab/>
      </w:r>
      <w:r w:rsidRPr="00B37A21">
        <w:rPr>
          <w:rFonts w:ascii="Times New Roman" w:eastAsia="Arial" w:hAnsi="Times New Roman" w:cs="Times New Roman"/>
          <w:sz w:val="24"/>
          <w:szCs w:val="24"/>
          <w:lang w:val="vi-VN"/>
        </w:rPr>
        <w:tab/>
        <w:t>Chúng tôi xin cam đoan những thông tin nêu trên hoàn toàn đúng/</w:t>
      </w:r>
      <w:r w:rsidRPr="00B37A21">
        <w:rPr>
          <w:rFonts w:ascii="Times New Roman" w:eastAsia="Arial" w:hAnsi="Times New Roman" w:cs="Times New Roman"/>
          <w:bCs/>
          <w:i/>
          <w:sz w:val="24"/>
          <w:szCs w:val="24"/>
          <w:lang w:val="vi-VN"/>
        </w:rPr>
        <w:t>We hereby certify that the above-mentioned information is completely true and correct.</w:t>
      </w:r>
    </w:p>
    <w:p w14:paraId="61DD4505" w14:textId="77777777" w:rsidR="00B37A21" w:rsidRPr="00B37A21" w:rsidRDefault="00B37A21" w:rsidP="00B37A21">
      <w:pPr>
        <w:tabs>
          <w:tab w:val="left" w:pos="360"/>
        </w:tabs>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ab/>
      </w:r>
      <w:r w:rsidRPr="00B37A21">
        <w:rPr>
          <w:rFonts w:ascii="Times New Roman" w:eastAsia="Times New Roman" w:hAnsi="Times New Roman" w:cs="Times New Roman"/>
          <w:sz w:val="24"/>
          <w:szCs w:val="24"/>
        </w:rPr>
        <w:tab/>
      </w:r>
      <w:proofErr w:type="spellStart"/>
      <w:r w:rsidRPr="00B37A21">
        <w:rPr>
          <w:rFonts w:ascii="Times New Roman" w:eastAsia="Times New Roman" w:hAnsi="Times New Roman" w:cs="Times New Roman"/>
          <w:sz w:val="24"/>
          <w:szCs w:val="24"/>
        </w:rPr>
        <w:t>Chữ</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ký</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xác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nhận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của</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tổ</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chức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được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chỉ</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định</w:t>
      </w:r>
      <w:proofErr w:type="spellEnd"/>
      <w:r w:rsidRPr="00B37A21">
        <w:rPr>
          <w:rFonts w:ascii="Times New Roman" w:eastAsia="Times New Roman" w:hAnsi="Times New Roman" w:cs="Times New Roman"/>
          <w:sz w:val="24"/>
          <w:szCs w:val="24"/>
        </w:rPr>
        <w:t>/</w:t>
      </w:r>
      <w:proofErr w:type="spellStart"/>
      <w:r w:rsidRPr="00B37A21">
        <w:rPr>
          <w:rFonts w:ascii="Times New Roman" w:eastAsia="Times New Roman" w:hAnsi="Times New Roman" w:cs="Times New Roman"/>
          <w:sz w:val="24"/>
          <w:szCs w:val="24"/>
        </w:rPr>
        <w:t>cá</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nhân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được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ủy</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quyền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báo</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cáo</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sở</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hữu</w:t>
      </w:r>
      <w:proofErr w:type="spellEnd"/>
      <w:r w:rsidRPr="00B37A21">
        <w:rPr>
          <w:rFonts w:ascii="Times New Roman" w:eastAsia="Times New Roman" w:hAnsi="Times New Roman" w:cs="Times New Roman"/>
          <w:sz w:val="24"/>
          <w:szCs w:val="24"/>
        </w:rPr>
        <w:t>/</w:t>
      </w:r>
      <w:proofErr w:type="spellStart"/>
      <w:r w:rsidRPr="00B37A21">
        <w:rPr>
          <w:rFonts w:ascii="Times New Roman" w:eastAsia="Times New Roman" w:hAnsi="Times New Roman" w:cs="Times New Roman"/>
          <w:sz w:val="24"/>
          <w:szCs w:val="24"/>
        </w:rPr>
        <w:t>công</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bố</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thông</w:t>
      </w:r>
      <w:proofErr w:type="spellEnd"/>
      <w:r w:rsidRPr="00B37A21">
        <w:rPr>
          <w:rFonts w:ascii="Times New Roman" w:eastAsia="Times New Roman" w:hAnsi="Times New Roman" w:cs="Times New Roman"/>
          <w:sz w:val="24"/>
          <w:szCs w:val="24"/>
        </w:rPr>
        <w:t xml:space="preserve"> tin</w:t>
      </w:r>
      <w:r w:rsidRPr="00B37A21">
        <w:rPr>
          <w:rFonts w:ascii="Times New Roman" w:eastAsia="Times New Roman" w:hAnsi="Times New Roman" w:cs="Times New Roman"/>
          <w:i/>
          <w:sz w:val="24"/>
          <w:szCs w:val="24"/>
        </w:rPr>
        <w:t xml:space="preserve">/Signature of designated </w:t>
      </w:r>
      <w:proofErr w:type="spellStart"/>
      <w:r w:rsidRPr="00B37A21">
        <w:rPr>
          <w:rFonts w:ascii="Times New Roman" w:eastAsia="Times New Roman" w:hAnsi="Times New Roman" w:cs="Times New Roman"/>
          <w:i/>
          <w:sz w:val="24"/>
          <w:szCs w:val="24"/>
        </w:rPr>
        <w:t>organisation</w:t>
      </w:r>
      <w:proofErr w:type="spellEnd"/>
      <w:r w:rsidRPr="00B37A21">
        <w:rPr>
          <w:rFonts w:ascii="Times New Roman" w:eastAsia="Times New Roman" w:hAnsi="Times New Roman" w:cs="Times New Roman"/>
          <w:i/>
          <w:sz w:val="24"/>
          <w:szCs w:val="24"/>
        </w:rPr>
        <w:t>/individual authorized to report the ownership and disclose information</w:t>
      </w:r>
    </w:p>
    <w:p w14:paraId="00ADB6B9"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Trường</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hợp</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là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cá</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nhân</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i/>
          <w:sz w:val="24"/>
          <w:szCs w:val="24"/>
        </w:rPr>
        <w:t>In case of an individual:</w:t>
      </w:r>
      <w:r w:rsidRPr="00B37A21">
        <w:rPr>
          <w:rFonts w:ascii="Times New Roman" w:eastAsia="Times New Roman" w:hAnsi="Times New Roman" w:cs="Times New Roman"/>
          <w:sz w:val="24"/>
          <w:szCs w:val="24"/>
        </w:rPr>
        <w:t xml:space="preserve"> </w:t>
      </w:r>
    </w:p>
    <w:p w14:paraId="23478BE2"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proofErr w:type="spellStart"/>
      <w:r w:rsidRPr="00B37A21">
        <w:rPr>
          <w:rFonts w:ascii="Times New Roman" w:eastAsia="Times New Roman" w:hAnsi="Times New Roman" w:cs="Times New Roman"/>
          <w:sz w:val="24"/>
          <w:szCs w:val="24"/>
        </w:rPr>
        <w:t>Họ</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và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tên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chữ</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ký</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của</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cá</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nhân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được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ủy</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quyền</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i/>
          <w:sz w:val="24"/>
          <w:szCs w:val="24"/>
        </w:rPr>
        <w:t xml:space="preserve">/Full name, signature of authorized </w:t>
      </w:r>
      <w:proofErr w:type="gramStart"/>
      <w:r w:rsidRPr="00B37A21">
        <w:rPr>
          <w:rFonts w:ascii="Times New Roman" w:eastAsia="Times New Roman" w:hAnsi="Times New Roman" w:cs="Times New Roman"/>
          <w:i/>
          <w:sz w:val="24"/>
          <w:szCs w:val="24"/>
        </w:rPr>
        <w:t>individual:</w:t>
      </w:r>
      <w:r w:rsidRPr="00B37A21">
        <w:rPr>
          <w:rFonts w:ascii="Times New Roman" w:eastAsia="Times New Roman" w:hAnsi="Times New Roman" w:cs="Times New Roman"/>
          <w:sz w:val="24"/>
          <w:szCs w:val="24"/>
        </w:rPr>
        <w:t>_</w:t>
      </w:r>
      <w:proofErr w:type="gramEnd"/>
      <w:r w:rsidRPr="00B37A21">
        <w:rPr>
          <w:rFonts w:ascii="Times New Roman" w:eastAsia="Times New Roman" w:hAnsi="Times New Roman" w:cs="Times New Roman"/>
          <w:sz w:val="24"/>
          <w:szCs w:val="24"/>
        </w:rPr>
        <w:t>_______________________________________________</w:t>
      </w:r>
    </w:p>
    <w:p w14:paraId="0ACE2B2E"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Trường</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hợp</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là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tổ</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chức</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i/>
          <w:sz w:val="24"/>
          <w:szCs w:val="24"/>
        </w:rPr>
        <w:t xml:space="preserve">In case of an </w:t>
      </w:r>
      <w:proofErr w:type="spellStart"/>
      <w:r w:rsidRPr="00B37A21">
        <w:rPr>
          <w:rFonts w:ascii="Times New Roman" w:eastAsia="Times New Roman" w:hAnsi="Times New Roman" w:cs="Times New Roman"/>
          <w:i/>
          <w:sz w:val="24"/>
          <w:szCs w:val="24"/>
        </w:rPr>
        <w:t>organisation</w:t>
      </w:r>
      <w:proofErr w:type="spellEnd"/>
      <w:r w:rsidRPr="00B37A21">
        <w:rPr>
          <w:rFonts w:ascii="Times New Roman" w:eastAsia="Times New Roman" w:hAnsi="Times New Roman" w:cs="Times New Roman"/>
          <w:i/>
          <w:sz w:val="24"/>
          <w:szCs w:val="24"/>
        </w:rPr>
        <w:t>:</w:t>
      </w:r>
    </w:p>
    <w:p w14:paraId="225B4D08"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proofErr w:type="spellStart"/>
      <w:r w:rsidRPr="00B37A21">
        <w:rPr>
          <w:rFonts w:ascii="Times New Roman" w:eastAsia="Times New Roman" w:hAnsi="Times New Roman" w:cs="Times New Roman"/>
          <w:sz w:val="24"/>
          <w:szCs w:val="24"/>
        </w:rPr>
        <w:t>Tên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Tổ</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chức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được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chỉ</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định</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i/>
          <w:sz w:val="24"/>
          <w:szCs w:val="24"/>
        </w:rPr>
        <w:t xml:space="preserve">Name of designated </w:t>
      </w:r>
      <w:proofErr w:type="spellStart"/>
      <w:proofErr w:type="gramStart"/>
      <w:r w:rsidRPr="00B37A21">
        <w:rPr>
          <w:rFonts w:ascii="Times New Roman" w:eastAsia="Times New Roman" w:hAnsi="Times New Roman" w:cs="Times New Roman"/>
          <w:i/>
          <w:sz w:val="24"/>
          <w:szCs w:val="24"/>
        </w:rPr>
        <w:t>organisation</w:t>
      </w:r>
      <w:proofErr w:type="spellEnd"/>
      <w:r w:rsidRPr="00B37A21">
        <w:rPr>
          <w:rFonts w:ascii="Times New Roman" w:eastAsia="Times New Roman" w:hAnsi="Times New Roman" w:cs="Times New Roman"/>
          <w:i/>
          <w:sz w:val="24"/>
          <w:szCs w:val="24"/>
        </w:rPr>
        <w:t>:</w:t>
      </w:r>
      <w:r w:rsidRPr="00B37A21">
        <w:rPr>
          <w:rFonts w:ascii="Times New Roman" w:eastAsia="Times New Roman" w:hAnsi="Times New Roman" w:cs="Times New Roman"/>
          <w:sz w:val="24"/>
          <w:szCs w:val="24"/>
        </w:rPr>
        <w:t>_</w:t>
      </w:r>
      <w:proofErr w:type="gramEnd"/>
      <w:r w:rsidRPr="00B37A21">
        <w:rPr>
          <w:rFonts w:ascii="Times New Roman" w:eastAsia="Times New Roman" w:hAnsi="Times New Roman" w:cs="Times New Roman"/>
          <w:sz w:val="24"/>
          <w:szCs w:val="24"/>
        </w:rPr>
        <w:t>____________</w:t>
      </w:r>
    </w:p>
    <w:p w14:paraId="23A6E86A"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proofErr w:type="spellStart"/>
      <w:r w:rsidRPr="00B37A21">
        <w:rPr>
          <w:rFonts w:ascii="Times New Roman" w:eastAsia="Times New Roman" w:hAnsi="Times New Roman" w:cs="Times New Roman"/>
          <w:sz w:val="24"/>
          <w:szCs w:val="24"/>
        </w:rPr>
        <w:t>Họ</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và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Tên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chữ</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ký</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của</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các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đại</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diện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có</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thẩm</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quyền</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và</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đóng</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dấu</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nếu</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có</w:t>
      </w:r>
      <w:proofErr w:type="spellEnd"/>
      <w:r w:rsidRPr="00B37A21">
        <w:rPr>
          <w:rFonts w:ascii="Times New Roman" w:eastAsia="Times New Roman" w:hAnsi="Times New Roman" w:cs="Times New Roman"/>
          <w:sz w:val="24"/>
          <w:szCs w:val="24"/>
        </w:rPr>
        <w:t xml:space="preserve"> con </w:t>
      </w:r>
      <w:proofErr w:type="spellStart"/>
      <w:r w:rsidRPr="00B37A21">
        <w:rPr>
          <w:rFonts w:ascii="Times New Roman" w:eastAsia="Times New Roman" w:hAnsi="Times New Roman" w:cs="Times New Roman"/>
          <w:sz w:val="24"/>
          <w:szCs w:val="24"/>
        </w:rPr>
        <w:t>dấu</w:t>
      </w:r>
      <w:proofErr w:type="spellEnd"/>
      <w:r w:rsidRPr="00B37A21">
        <w:rPr>
          <w:rFonts w:ascii="Times New Roman" w:eastAsia="Times New Roman" w:hAnsi="Times New Roman" w:cs="Times New Roman"/>
          <w:sz w:val="24"/>
          <w:szCs w:val="24"/>
        </w:rPr>
        <w:t>)</w:t>
      </w:r>
      <w:proofErr w:type="gramStart"/>
      <w:r w:rsidRPr="00B37A21">
        <w:rPr>
          <w:rFonts w:ascii="Times New Roman" w:eastAsia="Times New Roman" w:hAnsi="Times New Roman" w:cs="Times New Roman"/>
          <w:i/>
          <w:sz w:val="24"/>
          <w:szCs w:val="24"/>
        </w:rPr>
        <w:t>/</w:t>
      </w:r>
      <w:r w:rsidRPr="00B37A21">
        <w:rPr>
          <w:rFonts w:ascii="Times New Roman" w:eastAsia="Times New Roman" w:hAnsi="Times New Roman" w:cs="Times New Roman"/>
          <w:bCs/>
          <w:i/>
          <w:iCs/>
          <w:sz w:val="24"/>
          <w:szCs w:val="24"/>
        </w:rPr>
        <w:t>(</w:t>
      </w:r>
      <w:proofErr w:type="gramEnd"/>
      <w:r w:rsidRPr="00B37A21">
        <w:rPr>
          <w:rFonts w:ascii="Times New Roman" w:eastAsia="Times New Roman" w:hAnsi="Times New Roman" w:cs="Times New Roman"/>
          <w:bCs/>
          <w:i/>
          <w:iCs/>
          <w:sz w:val="24"/>
          <w:szCs w:val="24"/>
        </w:rPr>
        <w:t xml:space="preserve">Full name, signature of authorized representatives and seal - if any) </w:t>
      </w:r>
    </w:p>
    <w:p w14:paraId="552EE4B0" w14:textId="77777777" w:rsidR="00B37A21" w:rsidRPr="00B37A21" w:rsidRDefault="00B37A21" w:rsidP="00B37A21">
      <w:pPr>
        <w:shd w:val="clear" w:color="auto" w:fill="FFFFFF"/>
        <w:spacing w:before="80" w:after="0" w:line="380" w:lineRule="exact"/>
        <w:ind w:firstLine="454"/>
        <w:jc w:val="both"/>
        <w:rPr>
          <w:rFonts w:ascii="Times New Roman" w:eastAsia="Times New Roman" w:hAnsi="Times New Roman" w:cs="Times New Roman"/>
          <w:sz w:val="24"/>
          <w:szCs w:val="24"/>
        </w:rPr>
      </w:pPr>
      <w:r w:rsidRPr="00B37A21">
        <w:rPr>
          <w:rFonts w:ascii="Times New Roman" w:eastAsia="Times New Roman" w:hAnsi="Times New Roman" w:cs="Times New Roman"/>
          <w:sz w:val="24"/>
          <w:szCs w:val="24"/>
        </w:rPr>
        <w:t>____________________</w:t>
      </w:r>
    </w:p>
    <w:p w14:paraId="030822A6" w14:textId="77777777" w:rsidR="00B37A21" w:rsidRPr="00B37A21" w:rsidRDefault="00B37A21" w:rsidP="00B37A21">
      <w:pPr>
        <w:shd w:val="clear" w:color="auto" w:fill="FFFFFF"/>
        <w:spacing w:before="80" w:after="0" w:line="400" w:lineRule="exact"/>
        <w:ind w:firstLine="454"/>
        <w:jc w:val="both"/>
        <w:rPr>
          <w:rFonts w:ascii="Times New Roman" w:eastAsia="Times New Roman" w:hAnsi="Times New Roman" w:cs="Times New Roman"/>
          <w:sz w:val="24"/>
          <w:szCs w:val="24"/>
        </w:rPr>
      </w:pPr>
      <w:proofErr w:type="spellStart"/>
      <w:r w:rsidRPr="00B37A21">
        <w:rPr>
          <w:rFonts w:ascii="Times New Roman" w:eastAsia="Times New Roman" w:hAnsi="Times New Roman" w:cs="Times New Roman"/>
          <w:sz w:val="24"/>
          <w:szCs w:val="24"/>
        </w:rPr>
        <w:t>Chức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danh</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i/>
          <w:sz w:val="24"/>
          <w:szCs w:val="24"/>
        </w:rPr>
        <w:t>Title:</w:t>
      </w:r>
    </w:p>
    <w:p w14:paraId="04DFE0D1" w14:textId="6A25E8E8" w:rsidR="00023E2F" w:rsidRPr="00B37A21" w:rsidRDefault="00B37A21" w:rsidP="00B37A21">
      <w:pPr>
        <w:rPr>
          <w:rFonts w:ascii="Times New Roman" w:hAnsi="Times New Roman" w:cs="Times New Roman"/>
          <w:sz w:val="24"/>
          <w:szCs w:val="24"/>
        </w:rPr>
      </w:pPr>
      <w:proofErr w:type="spellStart"/>
      <w:r w:rsidRPr="00B37A21">
        <w:rPr>
          <w:rFonts w:ascii="Times New Roman" w:eastAsia="Times New Roman" w:hAnsi="Times New Roman" w:cs="Times New Roman"/>
          <w:sz w:val="24"/>
          <w:szCs w:val="24"/>
        </w:rPr>
        <w:t>Ngày</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thực</w:t>
      </w:r>
      <w:proofErr w:type="spellEnd"/>
      <w:r w:rsidRPr="00B37A21">
        <w:rPr>
          <w:rFonts w:ascii="Times New Roman" w:eastAsia="Times New Roman" w:hAnsi="Times New Roman" w:cs="Times New Roman"/>
          <w:sz w:val="24"/>
          <w:szCs w:val="24"/>
        </w:rPr>
        <w:t xml:space="preserve"> </w:t>
      </w:r>
      <w:proofErr w:type="spellStart"/>
      <w:r w:rsidRPr="00B37A21">
        <w:rPr>
          <w:rFonts w:ascii="Times New Roman" w:eastAsia="Times New Roman" w:hAnsi="Times New Roman" w:cs="Times New Roman"/>
          <w:sz w:val="24"/>
          <w:szCs w:val="24"/>
        </w:rPr>
        <w:t>hiện</w:t>
      </w:r>
      <w:proofErr w:type="spellEnd"/>
      <w:r w:rsidRPr="00B37A21">
        <w:rPr>
          <w:rFonts w:ascii="Times New Roman" w:eastAsia="Times New Roman" w:hAnsi="Times New Roman" w:cs="Times New Roman"/>
          <w:sz w:val="24"/>
          <w:szCs w:val="24"/>
        </w:rPr>
        <w:t>/</w:t>
      </w:r>
      <w:r w:rsidRPr="00B37A21">
        <w:rPr>
          <w:rFonts w:ascii="Times New Roman" w:eastAsia="Times New Roman" w:hAnsi="Times New Roman" w:cs="Times New Roman"/>
          <w:i/>
          <w:sz w:val="24"/>
          <w:szCs w:val="24"/>
        </w:rPr>
        <w:t>Reporting date</w:t>
      </w:r>
    </w:p>
    <w:sectPr w:rsidR="00023E2F" w:rsidRPr="00B37A21" w:rsidSect="00B37A21">
      <w:pgSz w:w="12240" w:h="15840"/>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96BC8"/>
    <w:multiLevelType w:val="hybridMultilevel"/>
    <w:tmpl w:val="FA58A254"/>
    <w:lvl w:ilvl="0" w:tplc="0409000F">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765B3"/>
    <w:multiLevelType w:val="hybridMultilevel"/>
    <w:tmpl w:val="C26EA934"/>
    <w:lvl w:ilvl="0" w:tplc="E1CE3A4C">
      <w:start w:val="1"/>
      <w:numFmt w:val="decimal"/>
      <w:lvlText w:val="%1."/>
      <w:lvlJc w:val="left"/>
      <w:pPr>
        <w:ind w:left="117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A21"/>
    <w:rsid w:val="00023E2F"/>
    <w:rsid w:val="00601FFC"/>
    <w:rsid w:val="00B37A21"/>
    <w:rsid w:val="00D0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0E06"/>
  <w15:chartTrackingRefBased/>
  <w15:docId w15:val="{0E430FF1-F615-452D-A1BD-3649092F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Admin</cp:lastModifiedBy>
  <cp:revision>2</cp:revision>
  <dcterms:created xsi:type="dcterms:W3CDTF">2023-09-05T08:06:00Z</dcterms:created>
  <dcterms:modified xsi:type="dcterms:W3CDTF">2023-09-05T08:06:00Z</dcterms:modified>
</cp:coreProperties>
</file>